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AA" w:rsidRPr="00FE1960" w:rsidRDefault="00F611AA" w:rsidP="00F611AA">
      <w:pPr>
        <w:spacing w:after="0" w:line="240" w:lineRule="auto"/>
        <w:jc w:val="center"/>
        <w:rPr>
          <w:rFonts w:ascii="Times New Roman" w:eastAsia="Times New Roman" w:hAnsi="Times New Roman"/>
          <w:sz w:val="28"/>
          <w:szCs w:val="28"/>
        </w:rPr>
      </w:pPr>
      <w:bookmarkStart w:id="0" w:name="_Hlk119932481"/>
      <w:r w:rsidRPr="00FE1960">
        <w:rPr>
          <w:rFonts w:ascii="Times New Roman" w:eastAsia="Times New Roman" w:hAnsi="Times New Roman"/>
          <w:sz w:val="26"/>
          <w:szCs w:val="26"/>
        </w:rPr>
        <w:t xml:space="preserve">КОМИТЕТ ПО ОБРАЗОВАНИЮ АДМИНИСТРАЦИИ </w:t>
      </w:r>
      <w:proofErr w:type="spellStart"/>
      <w:r w:rsidRPr="00FE1960">
        <w:rPr>
          <w:rFonts w:ascii="Times New Roman" w:eastAsia="Times New Roman" w:hAnsi="Times New Roman"/>
          <w:sz w:val="26"/>
          <w:szCs w:val="26"/>
        </w:rPr>
        <w:t>г.УЛАН</w:t>
      </w:r>
      <w:proofErr w:type="spellEnd"/>
      <w:r w:rsidRPr="00FE1960">
        <w:rPr>
          <w:rFonts w:ascii="Times New Roman" w:eastAsia="Times New Roman" w:hAnsi="Times New Roman"/>
          <w:sz w:val="26"/>
          <w:szCs w:val="26"/>
        </w:rPr>
        <w:t>-УДЭ</w:t>
      </w:r>
    </w:p>
    <w:p w:rsidR="00F611AA" w:rsidRPr="00FE1960" w:rsidRDefault="00F611AA" w:rsidP="00F611AA">
      <w:pPr>
        <w:spacing w:after="0" w:line="240" w:lineRule="auto"/>
        <w:jc w:val="center"/>
        <w:rPr>
          <w:rFonts w:ascii="Times New Roman" w:eastAsia="Times New Roman" w:hAnsi="Times New Roman"/>
          <w:sz w:val="26"/>
          <w:szCs w:val="26"/>
        </w:rPr>
      </w:pPr>
      <w:r w:rsidRPr="00FE1960">
        <w:rPr>
          <w:rFonts w:ascii="Times New Roman" w:eastAsia="Times New Roman" w:hAnsi="Times New Roman"/>
          <w:sz w:val="26"/>
          <w:szCs w:val="26"/>
        </w:rPr>
        <w:t xml:space="preserve">Муниципальное автономное учреждение дополнительного образования </w:t>
      </w:r>
    </w:p>
    <w:p w:rsidR="00F611AA" w:rsidRPr="00FE1960" w:rsidRDefault="00F611AA" w:rsidP="00F611AA">
      <w:pPr>
        <w:spacing w:after="0" w:line="240" w:lineRule="auto"/>
        <w:jc w:val="center"/>
        <w:rPr>
          <w:rFonts w:ascii="Times New Roman" w:eastAsia="Times New Roman" w:hAnsi="Times New Roman"/>
          <w:sz w:val="28"/>
          <w:szCs w:val="28"/>
        </w:rPr>
      </w:pPr>
      <w:r w:rsidRPr="00FE1960">
        <w:rPr>
          <w:rFonts w:ascii="Times New Roman" w:eastAsia="Times New Roman" w:hAnsi="Times New Roman"/>
          <w:sz w:val="26"/>
          <w:szCs w:val="26"/>
        </w:rPr>
        <w:t xml:space="preserve"> Центр дополнительного образования «Малая академия наук</w:t>
      </w:r>
      <w:r w:rsidRPr="00FE1960">
        <w:rPr>
          <w:rFonts w:ascii="Times New Roman" w:eastAsia="Times New Roman" w:hAnsi="Times New Roman"/>
          <w:sz w:val="28"/>
          <w:szCs w:val="28"/>
        </w:rPr>
        <w:t xml:space="preserve">» </w:t>
      </w:r>
      <w:proofErr w:type="spellStart"/>
      <w:r w:rsidRPr="00FE1960">
        <w:rPr>
          <w:rFonts w:ascii="Times New Roman" w:eastAsia="Times New Roman" w:hAnsi="Times New Roman"/>
          <w:sz w:val="28"/>
          <w:szCs w:val="28"/>
        </w:rPr>
        <w:t>г.Улан</w:t>
      </w:r>
      <w:proofErr w:type="spellEnd"/>
      <w:r w:rsidRPr="00FE1960">
        <w:rPr>
          <w:rFonts w:ascii="Times New Roman" w:eastAsia="Times New Roman" w:hAnsi="Times New Roman"/>
          <w:sz w:val="28"/>
          <w:szCs w:val="28"/>
        </w:rPr>
        <w:t>-Удэ</w:t>
      </w:r>
    </w:p>
    <w:bookmarkEnd w:id="0"/>
    <w:p w:rsidR="00F611AA" w:rsidRPr="00FE1960" w:rsidRDefault="00F611AA" w:rsidP="00F611AA">
      <w:pPr>
        <w:spacing w:after="0" w:line="240" w:lineRule="auto"/>
        <w:jc w:val="center"/>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4641"/>
        <w:gridCol w:w="4714"/>
      </w:tblGrid>
      <w:tr w:rsidR="00F611AA" w:rsidRPr="00FE1960" w:rsidTr="00831834">
        <w:tc>
          <w:tcPr>
            <w:tcW w:w="4785" w:type="dxa"/>
            <w:hideMark/>
          </w:tcPr>
          <w:p w:rsidR="00F611AA" w:rsidRPr="00FE1960" w:rsidRDefault="00F611AA" w:rsidP="00831834">
            <w:pPr>
              <w:spacing w:after="0" w:line="240" w:lineRule="auto"/>
              <w:rPr>
                <w:rFonts w:ascii="Times New Roman" w:eastAsia="Times New Roman" w:hAnsi="Times New Roman"/>
                <w:sz w:val="28"/>
                <w:szCs w:val="28"/>
              </w:rPr>
            </w:pPr>
            <w:bookmarkStart w:id="1" w:name="_Hlk121824846"/>
            <w:r w:rsidRPr="00FE1960">
              <w:rPr>
                <w:rFonts w:ascii="Times New Roman" w:eastAsia="Times New Roman" w:hAnsi="Times New Roman"/>
                <w:sz w:val="28"/>
                <w:szCs w:val="28"/>
              </w:rPr>
              <w:t>Принята на заседании</w:t>
            </w:r>
          </w:p>
          <w:p w:rsidR="00F611AA" w:rsidRPr="00FE1960" w:rsidRDefault="00F611AA" w:rsidP="00831834">
            <w:pPr>
              <w:spacing w:after="0" w:line="240" w:lineRule="auto"/>
              <w:rPr>
                <w:rFonts w:ascii="Times New Roman" w:eastAsia="Times New Roman" w:hAnsi="Times New Roman"/>
                <w:sz w:val="28"/>
                <w:szCs w:val="28"/>
              </w:rPr>
            </w:pPr>
            <w:r w:rsidRPr="00FE1960">
              <w:rPr>
                <w:rFonts w:ascii="Times New Roman" w:eastAsia="Times New Roman" w:hAnsi="Times New Roman"/>
                <w:sz w:val="28"/>
                <w:szCs w:val="28"/>
              </w:rPr>
              <w:t xml:space="preserve">педагогического совета </w:t>
            </w:r>
          </w:p>
          <w:p w:rsidR="00F611AA" w:rsidRPr="00FE1960" w:rsidRDefault="00F611AA" w:rsidP="00831834">
            <w:pPr>
              <w:spacing w:after="0" w:line="240" w:lineRule="auto"/>
              <w:rPr>
                <w:rFonts w:ascii="Times New Roman" w:eastAsia="Times New Roman" w:hAnsi="Times New Roman"/>
                <w:sz w:val="28"/>
                <w:szCs w:val="28"/>
              </w:rPr>
            </w:pPr>
            <w:r w:rsidRPr="00FE1960">
              <w:rPr>
                <w:rFonts w:ascii="Times New Roman" w:eastAsia="Times New Roman" w:hAnsi="Times New Roman"/>
                <w:sz w:val="28"/>
                <w:szCs w:val="28"/>
              </w:rPr>
              <w:t xml:space="preserve">от </w:t>
            </w:r>
            <w:proofErr w:type="gramStart"/>
            <w:r w:rsidRPr="00FE1960">
              <w:rPr>
                <w:rFonts w:ascii="Times New Roman" w:eastAsia="Times New Roman" w:hAnsi="Times New Roman"/>
                <w:sz w:val="28"/>
                <w:szCs w:val="28"/>
              </w:rPr>
              <w:t xml:space="preserve">«  </w:t>
            </w:r>
            <w:proofErr w:type="gramEnd"/>
            <w:r w:rsidRPr="00FE1960">
              <w:rPr>
                <w:rFonts w:ascii="Times New Roman" w:eastAsia="Times New Roman" w:hAnsi="Times New Roman"/>
                <w:sz w:val="28"/>
                <w:szCs w:val="28"/>
              </w:rPr>
              <w:t xml:space="preserve">   » _______ 202__г.,</w:t>
            </w:r>
          </w:p>
          <w:p w:rsidR="00F611AA" w:rsidRPr="00FE1960" w:rsidRDefault="00F611AA" w:rsidP="00831834">
            <w:pPr>
              <w:spacing w:after="0" w:line="240" w:lineRule="auto"/>
              <w:rPr>
                <w:rFonts w:ascii="Times New Roman" w:eastAsia="Times New Roman" w:hAnsi="Times New Roman"/>
                <w:sz w:val="28"/>
                <w:szCs w:val="28"/>
              </w:rPr>
            </w:pPr>
            <w:r w:rsidRPr="00FE1960">
              <w:rPr>
                <w:rFonts w:ascii="Times New Roman" w:eastAsia="Times New Roman" w:hAnsi="Times New Roman"/>
                <w:sz w:val="28"/>
                <w:szCs w:val="28"/>
              </w:rPr>
              <w:t xml:space="preserve">протокол №  </w:t>
            </w:r>
          </w:p>
          <w:p w:rsidR="00F611AA" w:rsidRPr="00FE1960" w:rsidRDefault="00F611AA" w:rsidP="00831834">
            <w:pPr>
              <w:spacing w:after="0" w:line="240" w:lineRule="auto"/>
              <w:rPr>
                <w:rFonts w:ascii="Times New Roman" w:eastAsia="Times New Roman" w:hAnsi="Times New Roman"/>
                <w:sz w:val="28"/>
                <w:szCs w:val="28"/>
              </w:rPr>
            </w:pPr>
          </w:p>
        </w:tc>
        <w:tc>
          <w:tcPr>
            <w:tcW w:w="4786" w:type="dxa"/>
            <w:hideMark/>
          </w:tcPr>
          <w:p w:rsidR="00E94BBA" w:rsidRPr="00E94BBA" w:rsidRDefault="00E94BBA" w:rsidP="00E94BBA">
            <w:pPr>
              <w:spacing w:line="240" w:lineRule="auto"/>
              <w:jc w:val="right"/>
              <w:rPr>
                <w:rFonts w:ascii="Times New Roman" w:eastAsia="Times New Roman" w:hAnsi="Times New Roman" w:cs="Times New Roman"/>
                <w:sz w:val="24"/>
                <w:szCs w:val="24"/>
              </w:rPr>
            </w:pPr>
            <w:r>
              <w:rPr>
                <w:rFonts w:eastAsia="Times New Roman"/>
                <w:szCs w:val="28"/>
              </w:rPr>
              <w:t xml:space="preserve">           </w:t>
            </w:r>
            <w:r w:rsidRPr="00E94BBA">
              <w:rPr>
                <w:rFonts w:ascii="Times New Roman" w:eastAsia="Times New Roman" w:hAnsi="Times New Roman" w:cs="Times New Roman"/>
                <w:sz w:val="24"/>
                <w:szCs w:val="24"/>
              </w:rPr>
              <w:t xml:space="preserve">«Утверждаю»: </w:t>
            </w:r>
          </w:p>
          <w:p w:rsidR="00E94BBA" w:rsidRPr="00E94BBA" w:rsidRDefault="00E94BBA" w:rsidP="00E94BBA">
            <w:pPr>
              <w:spacing w:line="240" w:lineRule="auto"/>
              <w:jc w:val="right"/>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Директор МАУ ДО ЦДО </w:t>
            </w:r>
          </w:p>
          <w:p w:rsidR="00E94BBA" w:rsidRPr="00E94BBA" w:rsidRDefault="00E94BBA" w:rsidP="00E94BBA">
            <w:pPr>
              <w:spacing w:line="240" w:lineRule="auto"/>
              <w:jc w:val="right"/>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«МАН» г. Улан-Удэ</w:t>
            </w:r>
          </w:p>
          <w:p w:rsidR="00E94BBA" w:rsidRPr="00E94BBA" w:rsidRDefault="00E94BBA" w:rsidP="00E94BBA">
            <w:pPr>
              <w:spacing w:line="240" w:lineRule="auto"/>
              <w:jc w:val="right"/>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____________С. Г. </w:t>
            </w:r>
            <w:proofErr w:type="spellStart"/>
            <w:r w:rsidRPr="00E94BBA">
              <w:rPr>
                <w:rFonts w:ascii="Times New Roman" w:eastAsia="Times New Roman" w:hAnsi="Times New Roman" w:cs="Times New Roman"/>
                <w:sz w:val="24"/>
                <w:szCs w:val="24"/>
              </w:rPr>
              <w:t>Гарматарова</w:t>
            </w:r>
            <w:proofErr w:type="spellEnd"/>
          </w:p>
          <w:p w:rsidR="00F611AA" w:rsidRPr="00FE1960" w:rsidRDefault="00E94BBA" w:rsidP="00E94BBA">
            <w:pPr>
              <w:spacing w:after="0" w:line="240" w:lineRule="auto"/>
              <w:jc w:val="right"/>
              <w:rPr>
                <w:rFonts w:ascii="Times New Roman" w:eastAsia="Times New Roman" w:hAnsi="Times New Roman"/>
                <w:sz w:val="28"/>
                <w:szCs w:val="28"/>
              </w:rPr>
            </w:pPr>
            <w:r w:rsidRPr="00E94BBA">
              <w:rPr>
                <w:rFonts w:ascii="Times New Roman" w:eastAsia="Times New Roman" w:hAnsi="Times New Roman" w:cs="Times New Roman"/>
                <w:sz w:val="24"/>
                <w:szCs w:val="24"/>
              </w:rPr>
              <w:t xml:space="preserve">Приказ № </w:t>
            </w:r>
            <w:r w:rsidRPr="00E94BBA">
              <w:rPr>
                <w:rFonts w:ascii="Times New Roman" w:eastAsia="Times New Roman" w:hAnsi="Times New Roman" w:cs="Times New Roman"/>
                <w:sz w:val="24"/>
                <w:szCs w:val="24"/>
                <w:u w:val="single"/>
              </w:rPr>
              <w:t xml:space="preserve">      </w:t>
            </w:r>
            <w:r w:rsidRPr="00E94BBA">
              <w:rPr>
                <w:rFonts w:ascii="Times New Roman" w:eastAsia="Times New Roman" w:hAnsi="Times New Roman" w:cs="Times New Roman"/>
                <w:sz w:val="24"/>
                <w:szCs w:val="24"/>
              </w:rPr>
              <w:t xml:space="preserve"> «</w:t>
            </w:r>
            <w:r w:rsidRPr="00E94BBA">
              <w:rPr>
                <w:rFonts w:ascii="Times New Roman" w:eastAsia="Times New Roman" w:hAnsi="Times New Roman" w:cs="Times New Roman"/>
                <w:sz w:val="24"/>
                <w:szCs w:val="24"/>
                <w:u w:val="single"/>
              </w:rPr>
              <w:t xml:space="preserve">    </w:t>
            </w:r>
            <w:r w:rsidRPr="00E94BBA">
              <w:rPr>
                <w:rFonts w:ascii="Times New Roman" w:eastAsia="Times New Roman" w:hAnsi="Times New Roman" w:cs="Times New Roman"/>
                <w:sz w:val="24"/>
                <w:szCs w:val="24"/>
              </w:rPr>
              <w:t>»  __ 202__ г.</w:t>
            </w:r>
          </w:p>
        </w:tc>
      </w:tr>
      <w:bookmarkEnd w:id="1"/>
    </w:tbl>
    <w:p w:rsidR="00F611AA" w:rsidRPr="00FE1960" w:rsidRDefault="00F611AA" w:rsidP="00F611AA">
      <w:pPr>
        <w:spacing w:after="0" w:line="240" w:lineRule="auto"/>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0"/>
          <w:szCs w:val="20"/>
        </w:rPr>
      </w:pPr>
      <w:r w:rsidRPr="00FE1960">
        <w:rPr>
          <w:rFonts w:ascii="Times New Roman" w:eastAsia="Times New Roman" w:hAnsi="Times New Roman"/>
          <w:sz w:val="20"/>
          <w:szCs w:val="20"/>
        </w:rPr>
        <w:t xml:space="preserve">               </w:t>
      </w:r>
      <w:proofErr w:type="spellStart"/>
      <w:r w:rsidRPr="00FE1960">
        <w:rPr>
          <w:rFonts w:ascii="Times New Roman" w:eastAsia="Times New Roman" w:hAnsi="Times New Roman"/>
          <w:sz w:val="20"/>
          <w:szCs w:val="20"/>
        </w:rPr>
        <w:t>М.п</w:t>
      </w:r>
      <w:proofErr w:type="spellEnd"/>
      <w:r w:rsidRPr="00FE1960">
        <w:rPr>
          <w:rFonts w:ascii="Times New Roman" w:eastAsia="Times New Roman" w:hAnsi="Times New Roman"/>
          <w:sz w:val="20"/>
          <w:szCs w:val="20"/>
        </w:rPr>
        <w:t>.</w:t>
      </w:r>
    </w:p>
    <w:p w:rsidR="00F611AA" w:rsidRPr="00FE1960" w:rsidRDefault="00F611AA" w:rsidP="00F611AA">
      <w:pPr>
        <w:spacing w:after="0" w:line="240" w:lineRule="auto"/>
        <w:jc w:val="center"/>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8"/>
          <w:szCs w:val="28"/>
        </w:rPr>
      </w:pPr>
      <w:r w:rsidRPr="00FE1960">
        <w:rPr>
          <w:rFonts w:ascii="Times New Roman" w:eastAsia="Times New Roman" w:hAnsi="Times New Roman"/>
          <w:sz w:val="28"/>
          <w:szCs w:val="28"/>
        </w:rPr>
        <w:t>Дополнительная общеобразовательная</w:t>
      </w:r>
    </w:p>
    <w:p w:rsidR="00F611AA" w:rsidRPr="00FE1960" w:rsidRDefault="00F611AA" w:rsidP="00F611AA">
      <w:pPr>
        <w:spacing w:after="0" w:line="240" w:lineRule="auto"/>
        <w:jc w:val="center"/>
        <w:rPr>
          <w:rFonts w:ascii="Times New Roman" w:eastAsia="Times New Roman" w:hAnsi="Times New Roman"/>
          <w:sz w:val="28"/>
          <w:szCs w:val="28"/>
        </w:rPr>
      </w:pPr>
      <w:r w:rsidRPr="00FE1960">
        <w:rPr>
          <w:rFonts w:ascii="Times New Roman" w:eastAsia="Times New Roman" w:hAnsi="Times New Roman"/>
          <w:sz w:val="28"/>
          <w:szCs w:val="28"/>
        </w:rPr>
        <w:t>(общеразвивающая) программа</w:t>
      </w:r>
    </w:p>
    <w:p w:rsidR="00F611AA" w:rsidRPr="00FE1960" w:rsidRDefault="00F611AA" w:rsidP="00F611AA">
      <w:pPr>
        <w:spacing w:after="0" w:line="240" w:lineRule="auto"/>
        <w:jc w:val="center"/>
        <w:rPr>
          <w:rFonts w:ascii="Times New Roman" w:eastAsia="Times New Roman" w:hAnsi="Times New Roman"/>
          <w:sz w:val="28"/>
          <w:szCs w:val="28"/>
        </w:rPr>
      </w:pPr>
      <w:r w:rsidRPr="00FE1960">
        <w:rPr>
          <w:rFonts w:ascii="Times New Roman" w:eastAsia="Times New Roman" w:hAnsi="Times New Roman"/>
          <w:sz w:val="28"/>
          <w:szCs w:val="28"/>
        </w:rPr>
        <w:t>«</w:t>
      </w:r>
      <w:r w:rsidR="008F44D6" w:rsidRPr="00FE1960">
        <w:rPr>
          <w:rFonts w:ascii="Times New Roman" w:eastAsia="Times New Roman" w:hAnsi="Times New Roman"/>
          <w:sz w:val="28"/>
          <w:szCs w:val="28"/>
        </w:rPr>
        <w:t>Физика. Избранные главы</w:t>
      </w:r>
      <w:r w:rsidRPr="00FE1960">
        <w:rPr>
          <w:rFonts w:ascii="Times New Roman" w:eastAsia="Times New Roman" w:hAnsi="Times New Roman"/>
          <w:sz w:val="28"/>
          <w:szCs w:val="28"/>
        </w:rPr>
        <w:t>»</w:t>
      </w:r>
    </w:p>
    <w:p w:rsidR="00F611AA" w:rsidRPr="00FE1960" w:rsidRDefault="00F611AA" w:rsidP="00F611AA">
      <w:pPr>
        <w:spacing w:after="0" w:line="240" w:lineRule="auto"/>
        <w:jc w:val="center"/>
        <w:rPr>
          <w:rFonts w:ascii="Times New Roman" w:eastAsia="Times New Roman" w:hAnsi="Times New Roman"/>
          <w:sz w:val="28"/>
          <w:szCs w:val="28"/>
        </w:rPr>
      </w:pPr>
    </w:p>
    <w:p w:rsidR="00F611AA" w:rsidRPr="00FE1960" w:rsidRDefault="00F611AA" w:rsidP="00F611AA">
      <w:pPr>
        <w:spacing w:after="0" w:line="240" w:lineRule="auto"/>
        <w:jc w:val="center"/>
        <w:rPr>
          <w:rFonts w:ascii="Times New Roman" w:eastAsia="Times New Roman" w:hAnsi="Times New Roman"/>
          <w:sz w:val="28"/>
          <w:szCs w:val="28"/>
        </w:rPr>
      </w:pPr>
      <w:r w:rsidRPr="00FE1960">
        <w:rPr>
          <w:rFonts w:ascii="Times New Roman" w:eastAsia="Times New Roman" w:hAnsi="Times New Roman"/>
          <w:sz w:val="28"/>
          <w:szCs w:val="28"/>
        </w:rPr>
        <w:t>Направленность:</w:t>
      </w:r>
      <w:r w:rsidR="008F44D6" w:rsidRPr="00FE1960">
        <w:rPr>
          <w:rFonts w:ascii="Times New Roman" w:eastAsia="Times New Roman" w:hAnsi="Times New Roman"/>
          <w:sz w:val="28"/>
          <w:szCs w:val="28"/>
        </w:rPr>
        <w:t xml:space="preserve"> </w:t>
      </w:r>
    </w:p>
    <w:p w:rsidR="00F611AA" w:rsidRPr="00FE1960" w:rsidRDefault="009D0887" w:rsidP="00F611AA">
      <w:pPr>
        <w:spacing w:after="0" w:line="240" w:lineRule="auto"/>
        <w:jc w:val="center"/>
        <w:rPr>
          <w:rFonts w:ascii="Times New Roman" w:eastAsia="Times New Roman" w:hAnsi="Times New Roman"/>
          <w:sz w:val="28"/>
          <w:szCs w:val="28"/>
        </w:rPr>
      </w:pPr>
      <w:r w:rsidRPr="00FE1960">
        <w:rPr>
          <w:rFonts w:ascii="Times New Roman" w:eastAsia="Times New Roman" w:hAnsi="Times New Roman"/>
          <w:sz w:val="28"/>
          <w:szCs w:val="28"/>
        </w:rPr>
        <w:t>техническая</w:t>
      </w:r>
    </w:p>
    <w:p w:rsidR="00F611AA" w:rsidRPr="00FE1960" w:rsidRDefault="00F611AA" w:rsidP="00F611AA">
      <w:pPr>
        <w:spacing w:after="0" w:line="240" w:lineRule="auto"/>
        <w:rPr>
          <w:rFonts w:ascii="Times New Roman" w:eastAsia="Times New Roman" w:hAnsi="Times New Roman"/>
          <w:sz w:val="28"/>
          <w:szCs w:val="28"/>
        </w:rPr>
      </w:pPr>
    </w:p>
    <w:p w:rsidR="00F611AA" w:rsidRPr="00FE1960" w:rsidRDefault="00F611AA" w:rsidP="00F611AA">
      <w:pPr>
        <w:spacing w:after="0" w:line="240" w:lineRule="auto"/>
        <w:rPr>
          <w:rFonts w:ascii="Times New Roman" w:eastAsia="Times New Roman" w:hAnsi="Times New Roman"/>
          <w:sz w:val="28"/>
          <w:szCs w:val="28"/>
        </w:rPr>
      </w:pPr>
    </w:p>
    <w:p w:rsidR="00F611AA" w:rsidRPr="00FE1960" w:rsidRDefault="00F611AA" w:rsidP="00F611AA">
      <w:pPr>
        <w:spacing w:after="0" w:line="240" w:lineRule="auto"/>
        <w:rPr>
          <w:rFonts w:ascii="Times New Roman" w:eastAsia="Times New Roman" w:hAnsi="Times New Roman"/>
          <w:sz w:val="28"/>
          <w:szCs w:val="28"/>
        </w:rPr>
      </w:pPr>
      <w:r w:rsidRPr="00FE1960">
        <w:rPr>
          <w:rFonts w:ascii="Times New Roman" w:eastAsia="Times New Roman" w:hAnsi="Times New Roman"/>
          <w:sz w:val="28"/>
          <w:szCs w:val="28"/>
        </w:rPr>
        <w:t xml:space="preserve">Возраст учащихся: </w:t>
      </w:r>
      <w:r w:rsidR="008F44D6" w:rsidRPr="00FE1960">
        <w:rPr>
          <w:rFonts w:ascii="Times New Roman" w:eastAsia="Times New Roman" w:hAnsi="Times New Roman"/>
          <w:sz w:val="28"/>
          <w:szCs w:val="28"/>
        </w:rPr>
        <w:t>9 класс</w:t>
      </w:r>
    </w:p>
    <w:p w:rsidR="00F611AA" w:rsidRPr="00FE1960" w:rsidRDefault="00F611AA" w:rsidP="00F611AA">
      <w:pPr>
        <w:spacing w:after="0" w:line="240" w:lineRule="auto"/>
        <w:rPr>
          <w:rFonts w:ascii="Times New Roman" w:eastAsia="Times New Roman" w:hAnsi="Times New Roman"/>
          <w:sz w:val="28"/>
          <w:szCs w:val="28"/>
        </w:rPr>
      </w:pPr>
      <w:r w:rsidRPr="00FE1960">
        <w:rPr>
          <w:rFonts w:ascii="Times New Roman" w:eastAsia="Times New Roman" w:hAnsi="Times New Roman"/>
          <w:sz w:val="28"/>
          <w:szCs w:val="28"/>
        </w:rPr>
        <w:t>Срок реализации:</w:t>
      </w:r>
      <w:r w:rsidR="00490F3F">
        <w:rPr>
          <w:rFonts w:ascii="Times New Roman" w:eastAsia="Times New Roman" w:hAnsi="Times New Roman"/>
          <w:sz w:val="28"/>
          <w:szCs w:val="28"/>
        </w:rPr>
        <w:t xml:space="preserve"> 75</w:t>
      </w:r>
      <w:r w:rsidR="008F44D6" w:rsidRPr="00FE1960">
        <w:rPr>
          <w:rFonts w:ascii="Times New Roman" w:eastAsia="Times New Roman" w:hAnsi="Times New Roman"/>
          <w:sz w:val="28"/>
          <w:szCs w:val="28"/>
        </w:rPr>
        <w:t xml:space="preserve"> часов</w:t>
      </w:r>
    </w:p>
    <w:p w:rsidR="00F611AA" w:rsidRPr="00FE1960" w:rsidRDefault="00F611AA" w:rsidP="00F611AA">
      <w:pPr>
        <w:spacing w:after="0" w:line="240" w:lineRule="auto"/>
        <w:rPr>
          <w:rFonts w:ascii="Times New Roman" w:eastAsia="Times New Roman" w:hAnsi="Times New Roman"/>
          <w:sz w:val="28"/>
          <w:szCs w:val="28"/>
        </w:rPr>
      </w:pPr>
      <w:r w:rsidRPr="00FE1960">
        <w:rPr>
          <w:rFonts w:ascii="Times New Roman" w:eastAsia="Times New Roman" w:hAnsi="Times New Roman"/>
          <w:sz w:val="28"/>
          <w:szCs w:val="28"/>
        </w:rPr>
        <w:t xml:space="preserve">Уровень программы: </w:t>
      </w:r>
      <w:r w:rsidR="008F44D6" w:rsidRPr="00FE1960">
        <w:rPr>
          <w:rFonts w:ascii="Times New Roman" w:eastAsia="Times New Roman" w:hAnsi="Times New Roman"/>
          <w:sz w:val="28"/>
          <w:szCs w:val="28"/>
        </w:rPr>
        <w:t>базовый</w:t>
      </w:r>
    </w:p>
    <w:p w:rsidR="00F611AA" w:rsidRDefault="00F611AA" w:rsidP="00F611AA">
      <w:pPr>
        <w:spacing w:after="0" w:line="240" w:lineRule="auto"/>
        <w:ind w:left="4820"/>
        <w:rPr>
          <w:rFonts w:ascii="Times New Roman" w:eastAsia="Times New Roman" w:hAnsi="Times New Roman"/>
          <w:sz w:val="28"/>
          <w:szCs w:val="28"/>
        </w:rPr>
      </w:pPr>
    </w:p>
    <w:p w:rsidR="00E94BBA" w:rsidRPr="00FE1960" w:rsidRDefault="00E94BBA" w:rsidP="00F611AA">
      <w:pPr>
        <w:spacing w:after="0" w:line="240" w:lineRule="auto"/>
        <w:ind w:left="4820"/>
        <w:rPr>
          <w:rFonts w:ascii="Times New Roman" w:eastAsia="Times New Roman" w:hAnsi="Times New Roman"/>
          <w:sz w:val="28"/>
          <w:szCs w:val="28"/>
        </w:rPr>
      </w:pPr>
    </w:p>
    <w:p w:rsidR="00F611AA" w:rsidRPr="00FE1960" w:rsidRDefault="00F611AA" w:rsidP="00F611AA">
      <w:pPr>
        <w:spacing w:after="0" w:line="240" w:lineRule="auto"/>
        <w:ind w:left="4536"/>
        <w:rPr>
          <w:rFonts w:ascii="Times New Roman" w:eastAsia="Times New Roman" w:hAnsi="Times New Roman"/>
          <w:sz w:val="28"/>
          <w:szCs w:val="28"/>
        </w:rPr>
      </w:pPr>
    </w:p>
    <w:p w:rsidR="00F611AA" w:rsidRPr="00FE1960" w:rsidRDefault="00F611AA" w:rsidP="00F611AA">
      <w:pPr>
        <w:spacing w:after="0" w:line="240" w:lineRule="auto"/>
        <w:ind w:left="4536"/>
        <w:jc w:val="right"/>
        <w:rPr>
          <w:rFonts w:ascii="Times New Roman" w:eastAsia="Times New Roman" w:hAnsi="Times New Roman"/>
          <w:sz w:val="28"/>
          <w:szCs w:val="28"/>
        </w:rPr>
      </w:pPr>
      <w:r w:rsidRPr="00FE1960">
        <w:rPr>
          <w:rFonts w:ascii="Times New Roman" w:eastAsia="Times New Roman" w:hAnsi="Times New Roman"/>
          <w:sz w:val="28"/>
          <w:szCs w:val="28"/>
        </w:rPr>
        <w:t xml:space="preserve">Автор - составитель: </w:t>
      </w:r>
    </w:p>
    <w:p w:rsidR="00F611AA" w:rsidRPr="00FE1960" w:rsidRDefault="008F44D6" w:rsidP="008F44D6">
      <w:pPr>
        <w:spacing w:after="0" w:line="240" w:lineRule="auto"/>
        <w:ind w:left="4536"/>
        <w:jc w:val="center"/>
        <w:rPr>
          <w:rFonts w:ascii="Times New Roman" w:eastAsia="Times New Roman" w:hAnsi="Times New Roman"/>
          <w:sz w:val="28"/>
          <w:szCs w:val="28"/>
        </w:rPr>
      </w:pPr>
      <w:proofErr w:type="spellStart"/>
      <w:r w:rsidRPr="00FE1960">
        <w:rPr>
          <w:rFonts w:ascii="Times New Roman" w:eastAsia="Times New Roman" w:hAnsi="Times New Roman"/>
          <w:sz w:val="28"/>
          <w:szCs w:val="28"/>
        </w:rPr>
        <w:t>Арданова</w:t>
      </w:r>
      <w:proofErr w:type="spellEnd"/>
      <w:r w:rsidRPr="00FE1960">
        <w:rPr>
          <w:rFonts w:ascii="Times New Roman" w:eastAsia="Times New Roman" w:hAnsi="Times New Roman"/>
          <w:sz w:val="28"/>
          <w:szCs w:val="28"/>
        </w:rPr>
        <w:t xml:space="preserve"> Маргарита </w:t>
      </w:r>
      <w:proofErr w:type="spellStart"/>
      <w:r w:rsidRPr="00FE1960">
        <w:rPr>
          <w:rFonts w:ascii="Times New Roman" w:eastAsia="Times New Roman" w:hAnsi="Times New Roman"/>
          <w:sz w:val="28"/>
          <w:szCs w:val="28"/>
        </w:rPr>
        <w:t>Аюшеевна</w:t>
      </w:r>
      <w:proofErr w:type="spellEnd"/>
      <w:r w:rsidR="00F611AA" w:rsidRPr="00FE1960">
        <w:rPr>
          <w:rFonts w:ascii="Times New Roman" w:eastAsia="Times New Roman" w:hAnsi="Times New Roman"/>
          <w:sz w:val="28"/>
          <w:szCs w:val="28"/>
        </w:rPr>
        <w:t xml:space="preserve">, </w:t>
      </w:r>
    </w:p>
    <w:p w:rsidR="00F611AA" w:rsidRPr="00FE1960" w:rsidRDefault="00F611AA" w:rsidP="00F611AA">
      <w:pPr>
        <w:spacing w:after="0" w:line="240" w:lineRule="auto"/>
        <w:ind w:left="4536"/>
        <w:jc w:val="right"/>
        <w:rPr>
          <w:rFonts w:ascii="Times New Roman" w:hAnsi="Times New Roman"/>
          <w:sz w:val="28"/>
          <w:szCs w:val="28"/>
        </w:rPr>
      </w:pPr>
      <w:r w:rsidRPr="00FE1960">
        <w:rPr>
          <w:rFonts w:ascii="Times New Roman" w:eastAsia="Times New Roman" w:hAnsi="Times New Roman"/>
          <w:sz w:val="28"/>
          <w:szCs w:val="28"/>
        </w:rPr>
        <w:t>педагог дополнительного образования</w:t>
      </w:r>
    </w:p>
    <w:p w:rsidR="00F611AA" w:rsidRPr="00FE1960" w:rsidRDefault="00F611AA" w:rsidP="00F611AA">
      <w:pPr>
        <w:spacing w:after="0" w:line="240" w:lineRule="auto"/>
        <w:jc w:val="center"/>
        <w:rPr>
          <w:rFonts w:ascii="Times New Roman" w:hAnsi="Times New Roman"/>
          <w:sz w:val="28"/>
          <w:szCs w:val="28"/>
        </w:rPr>
      </w:pPr>
    </w:p>
    <w:p w:rsidR="00F611AA" w:rsidRPr="00FE1960" w:rsidRDefault="00F611AA" w:rsidP="00F611AA">
      <w:pPr>
        <w:spacing w:after="0" w:line="240" w:lineRule="auto"/>
        <w:jc w:val="center"/>
        <w:rPr>
          <w:rFonts w:ascii="Times New Roman" w:hAnsi="Times New Roman"/>
          <w:sz w:val="28"/>
          <w:szCs w:val="28"/>
        </w:rPr>
      </w:pPr>
    </w:p>
    <w:p w:rsidR="00F611AA" w:rsidRDefault="00F611AA" w:rsidP="00F611AA">
      <w:pPr>
        <w:spacing w:after="0" w:line="240" w:lineRule="auto"/>
        <w:jc w:val="center"/>
        <w:rPr>
          <w:rFonts w:ascii="Times New Roman" w:hAnsi="Times New Roman"/>
          <w:sz w:val="28"/>
          <w:szCs w:val="28"/>
        </w:rPr>
      </w:pPr>
    </w:p>
    <w:p w:rsidR="002E3D0A" w:rsidRDefault="002E3D0A" w:rsidP="00F611AA">
      <w:pPr>
        <w:spacing w:after="0" w:line="240" w:lineRule="auto"/>
        <w:jc w:val="center"/>
        <w:rPr>
          <w:rFonts w:ascii="Times New Roman" w:hAnsi="Times New Roman"/>
          <w:sz w:val="28"/>
          <w:szCs w:val="28"/>
        </w:rPr>
      </w:pPr>
    </w:p>
    <w:p w:rsidR="002E3D0A" w:rsidRDefault="002E3D0A" w:rsidP="00F611AA">
      <w:pPr>
        <w:spacing w:after="0" w:line="240" w:lineRule="auto"/>
        <w:jc w:val="center"/>
        <w:rPr>
          <w:rFonts w:ascii="Times New Roman" w:hAnsi="Times New Roman"/>
          <w:sz w:val="28"/>
          <w:szCs w:val="28"/>
        </w:rPr>
      </w:pPr>
    </w:p>
    <w:p w:rsidR="00F611AA" w:rsidRPr="00FE1960" w:rsidRDefault="00F611AA" w:rsidP="00F611AA">
      <w:pPr>
        <w:spacing w:after="0" w:line="240" w:lineRule="auto"/>
        <w:jc w:val="center"/>
        <w:rPr>
          <w:rFonts w:ascii="Times New Roman" w:hAnsi="Times New Roman"/>
          <w:sz w:val="28"/>
          <w:szCs w:val="28"/>
        </w:rPr>
      </w:pPr>
    </w:p>
    <w:p w:rsidR="00F611AA" w:rsidRPr="00FE1960" w:rsidRDefault="00F611AA" w:rsidP="00F611AA">
      <w:pPr>
        <w:spacing w:after="0" w:line="240" w:lineRule="auto"/>
        <w:jc w:val="center"/>
        <w:rPr>
          <w:rFonts w:ascii="Times New Roman" w:hAnsi="Times New Roman"/>
          <w:sz w:val="28"/>
          <w:szCs w:val="28"/>
        </w:rPr>
      </w:pPr>
    </w:p>
    <w:p w:rsidR="00F611AA" w:rsidRPr="00FE1960" w:rsidRDefault="00F611AA" w:rsidP="00F611AA">
      <w:pPr>
        <w:spacing w:after="0" w:line="240" w:lineRule="auto"/>
        <w:rPr>
          <w:rFonts w:ascii="Times New Roman" w:hAnsi="Times New Roman"/>
          <w:sz w:val="28"/>
          <w:szCs w:val="28"/>
        </w:rPr>
      </w:pPr>
    </w:p>
    <w:p w:rsidR="00F74D1D" w:rsidRDefault="008F44D6" w:rsidP="00F611AA">
      <w:pPr>
        <w:spacing w:after="0" w:line="240" w:lineRule="auto"/>
        <w:jc w:val="center"/>
        <w:rPr>
          <w:rFonts w:ascii="Times New Roman" w:hAnsi="Times New Roman"/>
          <w:sz w:val="28"/>
          <w:szCs w:val="28"/>
        </w:rPr>
      </w:pPr>
      <w:r w:rsidRPr="00FE1960">
        <w:rPr>
          <w:rFonts w:ascii="Times New Roman" w:hAnsi="Times New Roman"/>
          <w:sz w:val="28"/>
          <w:szCs w:val="28"/>
        </w:rPr>
        <w:t>г. Улан-Удэ</w:t>
      </w:r>
    </w:p>
    <w:p w:rsidR="00F611AA" w:rsidRPr="00FE1960" w:rsidRDefault="008F44D6" w:rsidP="00F611AA">
      <w:pPr>
        <w:spacing w:after="0" w:line="240" w:lineRule="auto"/>
        <w:jc w:val="center"/>
        <w:rPr>
          <w:rFonts w:ascii="Times New Roman" w:hAnsi="Times New Roman"/>
          <w:sz w:val="28"/>
          <w:szCs w:val="28"/>
        </w:rPr>
      </w:pPr>
      <w:r w:rsidRPr="00FE1960">
        <w:rPr>
          <w:rFonts w:ascii="Times New Roman" w:hAnsi="Times New Roman"/>
          <w:sz w:val="28"/>
          <w:szCs w:val="28"/>
        </w:rPr>
        <w:t>2024</w:t>
      </w:r>
      <w:r w:rsidR="00F611AA" w:rsidRPr="00FE1960">
        <w:rPr>
          <w:rFonts w:ascii="Times New Roman" w:hAnsi="Times New Roman"/>
          <w:sz w:val="28"/>
          <w:szCs w:val="28"/>
        </w:rPr>
        <w:t xml:space="preserve"> г.</w:t>
      </w:r>
    </w:p>
    <w:tbl>
      <w:tblPr>
        <w:tblW w:w="0" w:type="auto"/>
        <w:tblLook w:val="04A0" w:firstRow="1" w:lastRow="0" w:firstColumn="1" w:lastColumn="0" w:noHBand="0" w:noVBand="1"/>
      </w:tblPr>
      <w:tblGrid>
        <w:gridCol w:w="4340"/>
        <w:gridCol w:w="5015"/>
      </w:tblGrid>
      <w:tr w:rsidR="002E3D0A" w:rsidRPr="002E3D0A" w:rsidTr="00142443">
        <w:tc>
          <w:tcPr>
            <w:tcW w:w="4785" w:type="dxa"/>
            <w:hideMark/>
          </w:tcPr>
          <w:p w:rsidR="002E3D0A" w:rsidRPr="002E3D0A" w:rsidRDefault="002E3D0A" w:rsidP="00142443">
            <w:pPr>
              <w:spacing w:line="240" w:lineRule="auto"/>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lastRenderedPageBreak/>
              <w:t>Рекомендована</w:t>
            </w:r>
          </w:p>
          <w:p w:rsidR="002E3D0A" w:rsidRPr="002E3D0A" w:rsidRDefault="002E3D0A" w:rsidP="00142443">
            <w:pPr>
              <w:spacing w:line="240" w:lineRule="auto"/>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методическим советом</w:t>
            </w:r>
          </w:p>
          <w:p w:rsidR="002E3D0A" w:rsidRPr="002E3D0A" w:rsidRDefault="002E3D0A" w:rsidP="00142443">
            <w:pPr>
              <w:spacing w:line="240" w:lineRule="auto"/>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Протокол № </w:t>
            </w:r>
          </w:p>
          <w:p w:rsidR="002E3D0A" w:rsidRPr="002E3D0A" w:rsidRDefault="002E3D0A" w:rsidP="00142443">
            <w:pPr>
              <w:spacing w:line="240" w:lineRule="auto"/>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 от «___» августа 202__ г.</w:t>
            </w:r>
          </w:p>
          <w:p w:rsidR="002E3D0A" w:rsidRPr="002E3D0A" w:rsidRDefault="002E3D0A" w:rsidP="00142443">
            <w:pPr>
              <w:spacing w:line="240" w:lineRule="auto"/>
              <w:rPr>
                <w:rFonts w:ascii="Times New Roman" w:eastAsia="Times New Roman" w:hAnsi="Times New Roman" w:cs="Times New Roman"/>
                <w:sz w:val="24"/>
                <w:szCs w:val="24"/>
              </w:rPr>
            </w:pPr>
          </w:p>
          <w:p w:rsidR="002E3D0A" w:rsidRPr="002E3D0A" w:rsidRDefault="002E3D0A" w:rsidP="00142443">
            <w:pPr>
              <w:spacing w:line="240" w:lineRule="auto"/>
              <w:rPr>
                <w:rFonts w:ascii="Times New Roman" w:eastAsia="Times New Roman" w:hAnsi="Times New Roman" w:cs="Times New Roman"/>
                <w:sz w:val="24"/>
                <w:szCs w:val="24"/>
              </w:rPr>
            </w:pPr>
          </w:p>
        </w:tc>
        <w:tc>
          <w:tcPr>
            <w:tcW w:w="5388" w:type="dxa"/>
            <w:hideMark/>
          </w:tcPr>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«Согласовано»: </w:t>
            </w:r>
          </w:p>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Зам. директора по УВР</w:t>
            </w:r>
          </w:p>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 МАУ ДО ЦДО «МАН» г. Улан-Удэ </w:t>
            </w:r>
          </w:p>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__________Хамаганова М.Н.</w:t>
            </w:r>
          </w:p>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«___» августа 202__ г. </w:t>
            </w:r>
          </w:p>
          <w:p w:rsidR="002E3D0A" w:rsidRPr="002E3D0A" w:rsidRDefault="002E3D0A" w:rsidP="00142443">
            <w:pPr>
              <w:spacing w:line="240" w:lineRule="auto"/>
              <w:jc w:val="center"/>
              <w:rPr>
                <w:rFonts w:ascii="Times New Roman" w:eastAsia="Times New Roman" w:hAnsi="Times New Roman" w:cs="Times New Roman"/>
                <w:sz w:val="24"/>
                <w:szCs w:val="24"/>
              </w:rPr>
            </w:pPr>
          </w:p>
          <w:p w:rsidR="002E3D0A" w:rsidRPr="002E3D0A" w:rsidRDefault="002E3D0A" w:rsidP="00142443">
            <w:pPr>
              <w:spacing w:line="240" w:lineRule="auto"/>
              <w:jc w:val="center"/>
              <w:rPr>
                <w:rFonts w:ascii="Times New Roman" w:eastAsia="Times New Roman" w:hAnsi="Times New Roman" w:cs="Times New Roman"/>
                <w:sz w:val="24"/>
                <w:szCs w:val="24"/>
              </w:rPr>
            </w:pPr>
          </w:p>
        </w:tc>
      </w:tr>
      <w:tr w:rsidR="002E3D0A" w:rsidRPr="002E3D0A" w:rsidTr="00142443">
        <w:tc>
          <w:tcPr>
            <w:tcW w:w="4785" w:type="dxa"/>
            <w:hideMark/>
          </w:tcPr>
          <w:p w:rsidR="002E3D0A" w:rsidRPr="002E3D0A" w:rsidRDefault="002E3D0A" w:rsidP="00142443">
            <w:pPr>
              <w:spacing w:line="240" w:lineRule="auto"/>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при внесении изменений </w:t>
            </w:r>
          </w:p>
          <w:p w:rsidR="002E3D0A" w:rsidRPr="002E3D0A" w:rsidRDefault="002E3D0A" w:rsidP="00142443">
            <w:pPr>
              <w:spacing w:line="240" w:lineRule="auto"/>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в последующие годы:</w:t>
            </w:r>
          </w:p>
          <w:p w:rsidR="002E3D0A" w:rsidRPr="002E3D0A" w:rsidRDefault="002E3D0A" w:rsidP="00142443">
            <w:pPr>
              <w:spacing w:line="240" w:lineRule="auto"/>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Протокол № ____</w:t>
            </w:r>
          </w:p>
          <w:p w:rsidR="002E3D0A" w:rsidRPr="002E3D0A" w:rsidRDefault="002E3D0A" w:rsidP="00142443">
            <w:pPr>
              <w:spacing w:line="240" w:lineRule="auto"/>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 от </w:t>
            </w:r>
            <w:proofErr w:type="gramStart"/>
            <w:r w:rsidRPr="002E3D0A">
              <w:rPr>
                <w:rFonts w:ascii="Times New Roman" w:eastAsia="Times New Roman" w:hAnsi="Times New Roman" w:cs="Times New Roman"/>
                <w:sz w:val="24"/>
                <w:szCs w:val="24"/>
              </w:rPr>
              <w:t xml:space="preserve">« </w:t>
            </w:r>
            <w:r w:rsidRPr="002E3D0A">
              <w:rPr>
                <w:rFonts w:ascii="Times New Roman" w:eastAsia="Times New Roman" w:hAnsi="Times New Roman" w:cs="Times New Roman"/>
                <w:sz w:val="24"/>
                <w:szCs w:val="24"/>
                <w:u w:val="single"/>
              </w:rPr>
              <w:t xml:space="preserve"> </w:t>
            </w:r>
            <w:proofErr w:type="gramEnd"/>
            <w:r w:rsidRPr="002E3D0A">
              <w:rPr>
                <w:rFonts w:ascii="Times New Roman" w:eastAsia="Times New Roman" w:hAnsi="Times New Roman" w:cs="Times New Roman"/>
                <w:sz w:val="24"/>
                <w:szCs w:val="24"/>
                <w:u w:val="single"/>
              </w:rPr>
              <w:t xml:space="preserve">    </w:t>
            </w:r>
            <w:r w:rsidRPr="002E3D0A">
              <w:rPr>
                <w:rFonts w:ascii="Times New Roman" w:eastAsia="Times New Roman" w:hAnsi="Times New Roman" w:cs="Times New Roman"/>
                <w:sz w:val="24"/>
                <w:szCs w:val="24"/>
              </w:rPr>
              <w:t>» ________202   г.</w:t>
            </w:r>
          </w:p>
          <w:p w:rsidR="002E3D0A" w:rsidRPr="002E3D0A" w:rsidRDefault="002E3D0A" w:rsidP="00142443">
            <w:pPr>
              <w:spacing w:line="240" w:lineRule="auto"/>
              <w:rPr>
                <w:rFonts w:ascii="Times New Roman" w:eastAsia="Times New Roman" w:hAnsi="Times New Roman" w:cs="Times New Roman"/>
                <w:sz w:val="24"/>
                <w:szCs w:val="24"/>
              </w:rPr>
            </w:pPr>
          </w:p>
          <w:p w:rsidR="002E3D0A" w:rsidRPr="002E3D0A" w:rsidRDefault="002E3D0A" w:rsidP="00142443">
            <w:pPr>
              <w:spacing w:line="240" w:lineRule="auto"/>
              <w:rPr>
                <w:rFonts w:ascii="Times New Roman" w:eastAsia="Times New Roman" w:hAnsi="Times New Roman" w:cs="Times New Roman"/>
                <w:sz w:val="24"/>
                <w:szCs w:val="24"/>
              </w:rPr>
            </w:pPr>
          </w:p>
          <w:p w:rsidR="002E3D0A" w:rsidRPr="002E3D0A" w:rsidRDefault="002E3D0A" w:rsidP="00142443">
            <w:pPr>
              <w:spacing w:line="240" w:lineRule="auto"/>
              <w:rPr>
                <w:rFonts w:ascii="Times New Roman" w:eastAsia="Times New Roman" w:hAnsi="Times New Roman" w:cs="Times New Roman"/>
                <w:sz w:val="24"/>
                <w:szCs w:val="24"/>
              </w:rPr>
            </w:pPr>
          </w:p>
        </w:tc>
        <w:tc>
          <w:tcPr>
            <w:tcW w:w="5388" w:type="dxa"/>
            <w:hideMark/>
          </w:tcPr>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«Согласовано»: </w:t>
            </w:r>
          </w:p>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Зам. директора по УВР </w:t>
            </w:r>
          </w:p>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 xml:space="preserve">МАУ ДО ЦДО «МАН» г. Улан-Удэ </w:t>
            </w:r>
          </w:p>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____________Хамаганова М.Н.</w:t>
            </w:r>
          </w:p>
          <w:p w:rsidR="002E3D0A" w:rsidRPr="002E3D0A" w:rsidRDefault="002E3D0A" w:rsidP="00142443">
            <w:pPr>
              <w:spacing w:line="240" w:lineRule="auto"/>
              <w:jc w:val="right"/>
              <w:rPr>
                <w:rFonts w:ascii="Times New Roman" w:eastAsia="Times New Roman" w:hAnsi="Times New Roman" w:cs="Times New Roman"/>
                <w:sz w:val="24"/>
                <w:szCs w:val="24"/>
              </w:rPr>
            </w:pPr>
            <w:r w:rsidRPr="002E3D0A">
              <w:rPr>
                <w:rFonts w:ascii="Times New Roman" w:eastAsia="Times New Roman" w:hAnsi="Times New Roman" w:cs="Times New Roman"/>
                <w:sz w:val="24"/>
                <w:szCs w:val="24"/>
              </w:rPr>
              <w:t>«</w:t>
            </w:r>
            <w:r w:rsidRPr="002E3D0A">
              <w:rPr>
                <w:rFonts w:ascii="Times New Roman" w:eastAsia="Times New Roman" w:hAnsi="Times New Roman" w:cs="Times New Roman"/>
                <w:sz w:val="24"/>
                <w:szCs w:val="24"/>
                <w:u w:val="single"/>
              </w:rPr>
              <w:t xml:space="preserve">     </w:t>
            </w:r>
            <w:r w:rsidRPr="002E3D0A">
              <w:rPr>
                <w:rFonts w:ascii="Times New Roman" w:eastAsia="Times New Roman" w:hAnsi="Times New Roman" w:cs="Times New Roman"/>
                <w:sz w:val="24"/>
                <w:szCs w:val="24"/>
              </w:rPr>
              <w:t xml:space="preserve"> » ________202__  г. </w:t>
            </w:r>
          </w:p>
        </w:tc>
      </w:tr>
    </w:tbl>
    <w:p w:rsidR="00F611AA" w:rsidRPr="00FE1960" w:rsidRDefault="00F611AA" w:rsidP="00F611AA">
      <w:pPr>
        <w:pStyle w:val="pStyleHead1"/>
        <w:jc w:val="left"/>
      </w:pPr>
    </w:p>
    <w:p w:rsidR="00F611AA" w:rsidRPr="00FE1960" w:rsidRDefault="00F611AA" w:rsidP="00F611AA">
      <w:pPr>
        <w:pStyle w:val="pStyleHead1"/>
        <w:jc w:val="left"/>
      </w:pPr>
    </w:p>
    <w:p w:rsidR="00F611AA" w:rsidRPr="00FE1960" w:rsidRDefault="00F611AA" w:rsidP="00F611AA">
      <w:pPr>
        <w:pStyle w:val="pStyleHead1"/>
        <w:jc w:val="left"/>
      </w:pPr>
      <w:r w:rsidRPr="00FE1960">
        <w:t xml:space="preserve">Программа реализуется в МАУ ДО ЦДО «МАН» </w:t>
      </w:r>
      <w:proofErr w:type="spellStart"/>
      <w:r w:rsidRPr="00FE1960">
        <w:t>г.Улан</w:t>
      </w:r>
      <w:proofErr w:type="spellEnd"/>
      <w:r w:rsidRPr="00FE1960">
        <w:t>-Удэ</w:t>
      </w:r>
      <w:r w:rsidR="00831834" w:rsidRPr="00FE1960">
        <w:t xml:space="preserve"> с 2024</w:t>
      </w:r>
      <w:r w:rsidRPr="00FE1960">
        <w:t>г.</w:t>
      </w:r>
    </w:p>
    <w:p w:rsidR="00F611AA" w:rsidRPr="00FE1960" w:rsidRDefault="00F611AA" w:rsidP="00F611AA">
      <w:pPr>
        <w:pStyle w:val="pStyleHead1"/>
        <w:jc w:val="left"/>
      </w:pPr>
    </w:p>
    <w:p w:rsidR="00F611AA" w:rsidRPr="00FE1960" w:rsidRDefault="00F611AA" w:rsidP="00F611AA">
      <w:pPr>
        <w:pStyle w:val="pStyleHead1"/>
        <w:jc w:val="left"/>
      </w:pPr>
    </w:p>
    <w:p w:rsidR="00F611AA" w:rsidRDefault="00F611AA" w:rsidP="00F611AA">
      <w:pPr>
        <w:pStyle w:val="pStyleHead1"/>
        <w:jc w:val="both"/>
        <w:rPr>
          <w:color w:val="C00000"/>
        </w:rPr>
      </w:pPr>
    </w:p>
    <w:p w:rsidR="00F611AA" w:rsidRDefault="00F611AA" w:rsidP="00F611AA">
      <w:pPr>
        <w:pStyle w:val="pStyleHead1"/>
        <w:rPr>
          <w:color w:val="C00000"/>
        </w:rPr>
      </w:pPr>
    </w:p>
    <w:p w:rsidR="00F611AA" w:rsidRDefault="00F611AA" w:rsidP="00F611AA">
      <w:pPr>
        <w:pStyle w:val="pStyleHead1"/>
        <w:rPr>
          <w:color w:val="C00000"/>
        </w:rPr>
      </w:pPr>
    </w:p>
    <w:p w:rsidR="00FE1960" w:rsidRDefault="00FE1960" w:rsidP="00F611AA">
      <w:pPr>
        <w:pStyle w:val="pStyleHead1"/>
        <w:rPr>
          <w:color w:val="C00000"/>
        </w:rPr>
      </w:pPr>
    </w:p>
    <w:p w:rsidR="00FE1960" w:rsidRDefault="00FE1960" w:rsidP="00F611AA">
      <w:pPr>
        <w:pStyle w:val="pStyleHead1"/>
        <w:rPr>
          <w:color w:val="C00000"/>
        </w:rPr>
      </w:pPr>
    </w:p>
    <w:p w:rsidR="00FE1960" w:rsidRDefault="00FE1960" w:rsidP="00F611AA">
      <w:pPr>
        <w:pStyle w:val="pStyleHead1"/>
        <w:rPr>
          <w:color w:val="C00000"/>
        </w:rPr>
      </w:pPr>
    </w:p>
    <w:p w:rsidR="00FE1960" w:rsidRDefault="00FE1960" w:rsidP="00F611AA">
      <w:pPr>
        <w:pStyle w:val="pStyleHead1"/>
        <w:rPr>
          <w:color w:val="C00000"/>
        </w:rPr>
      </w:pPr>
    </w:p>
    <w:p w:rsidR="00FE1960" w:rsidRDefault="00FE1960" w:rsidP="00F611AA">
      <w:pPr>
        <w:pStyle w:val="pStyleHead1"/>
        <w:rPr>
          <w:color w:val="C00000"/>
        </w:rPr>
      </w:pPr>
    </w:p>
    <w:p w:rsidR="00FE1960" w:rsidRDefault="00FE1960" w:rsidP="00F611AA">
      <w:pPr>
        <w:pStyle w:val="pStyleHead1"/>
        <w:rPr>
          <w:color w:val="C00000"/>
        </w:rPr>
      </w:pPr>
    </w:p>
    <w:p w:rsidR="00831834" w:rsidRDefault="00831834" w:rsidP="00F611AA">
      <w:pPr>
        <w:pStyle w:val="pStyleHead1"/>
        <w:rPr>
          <w:color w:val="C00000"/>
        </w:rPr>
      </w:pPr>
    </w:p>
    <w:p w:rsidR="00F611AA" w:rsidRPr="00E94BBA" w:rsidRDefault="00F611AA" w:rsidP="00F611AA">
      <w:pPr>
        <w:pStyle w:val="pStyleHead1"/>
        <w:rPr>
          <w:rStyle w:val="fStyleHead1"/>
          <w:bCs/>
          <w:sz w:val="24"/>
          <w:szCs w:val="24"/>
        </w:rPr>
      </w:pPr>
      <w:r w:rsidRPr="00E94BBA">
        <w:rPr>
          <w:rStyle w:val="fStyleHead1"/>
          <w:bCs/>
          <w:sz w:val="24"/>
          <w:szCs w:val="24"/>
        </w:rPr>
        <w:lastRenderedPageBreak/>
        <w:t>Оглавление</w:t>
      </w:r>
    </w:p>
    <w:p w:rsidR="00F611AA" w:rsidRPr="00E94BBA" w:rsidRDefault="00F611AA" w:rsidP="00F611AA">
      <w:pPr>
        <w:pStyle w:val="pStyleHead1"/>
        <w:numPr>
          <w:ilvl w:val="0"/>
          <w:numId w:val="10"/>
        </w:numPr>
        <w:tabs>
          <w:tab w:val="left" w:pos="0"/>
          <w:tab w:val="left" w:pos="426"/>
        </w:tabs>
        <w:spacing w:before="0" w:after="0"/>
        <w:ind w:left="0" w:firstLine="0"/>
        <w:jc w:val="both"/>
        <w:rPr>
          <w:rStyle w:val="fStyleHead1"/>
          <w:b w:val="0"/>
          <w:sz w:val="24"/>
          <w:szCs w:val="24"/>
        </w:rPr>
      </w:pPr>
      <w:r w:rsidRPr="00E94BBA">
        <w:rPr>
          <w:rStyle w:val="fStyleHead1"/>
          <w:b w:val="0"/>
          <w:sz w:val="24"/>
          <w:szCs w:val="24"/>
        </w:rPr>
        <w:t xml:space="preserve">Комплекс основных характеристик дополнительной </w:t>
      </w:r>
    </w:p>
    <w:p w:rsidR="00F611AA" w:rsidRPr="00E94BBA" w:rsidRDefault="00F611AA" w:rsidP="00F611AA">
      <w:pPr>
        <w:pStyle w:val="pStyleHead1"/>
        <w:tabs>
          <w:tab w:val="left" w:pos="0"/>
          <w:tab w:val="left" w:pos="426"/>
        </w:tabs>
        <w:spacing w:before="0" w:after="0"/>
        <w:jc w:val="both"/>
        <w:rPr>
          <w:rStyle w:val="fStyleHead1"/>
          <w:b w:val="0"/>
          <w:sz w:val="24"/>
          <w:szCs w:val="24"/>
        </w:rPr>
      </w:pPr>
      <w:r w:rsidRPr="00E94BBA">
        <w:rPr>
          <w:rStyle w:val="fStyleHead1"/>
          <w:b w:val="0"/>
          <w:sz w:val="24"/>
          <w:szCs w:val="24"/>
        </w:rPr>
        <w:t>общеразвивающей программы</w:t>
      </w:r>
    </w:p>
    <w:p w:rsidR="00F611AA" w:rsidRPr="00E94BBA" w:rsidRDefault="00F611AA" w:rsidP="00F611AA">
      <w:pPr>
        <w:pStyle w:val="pStyleHead1"/>
        <w:numPr>
          <w:ilvl w:val="1"/>
          <w:numId w:val="10"/>
        </w:numPr>
        <w:tabs>
          <w:tab w:val="left" w:pos="0"/>
          <w:tab w:val="left" w:pos="426"/>
        </w:tabs>
        <w:spacing w:before="0" w:after="0"/>
        <w:ind w:left="0" w:firstLine="0"/>
        <w:jc w:val="both"/>
        <w:rPr>
          <w:rStyle w:val="fStyleHead1"/>
          <w:b w:val="0"/>
          <w:sz w:val="24"/>
          <w:szCs w:val="24"/>
        </w:rPr>
      </w:pPr>
      <w:r w:rsidRPr="00E94BBA">
        <w:rPr>
          <w:rStyle w:val="fStyleHead1"/>
          <w:b w:val="0"/>
          <w:sz w:val="24"/>
          <w:szCs w:val="24"/>
        </w:rPr>
        <w:t xml:space="preserve">Пояснительная записка                                                                      </w:t>
      </w:r>
    </w:p>
    <w:p w:rsidR="00F611AA" w:rsidRPr="00E94BBA" w:rsidRDefault="00F611AA" w:rsidP="00F611AA">
      <w:pPr>
        <w:pStyle w:val="pStyleHead1"/>
        <w:numPr>
          <w:ilvl w:val="1"/>
          <w:numId w:val="10"/>
        </w:numPr>
        <w:tabs>
          <w:tab w:val="left" w:pos="0"/>
        </w:tabs>
        <w:spacing w:before="0" w:after="0"/>
        <w:ind w:left="0" w:firstLine="0"/>
        <w:jc w:val="both"/>
        <w:rPr>
          <w:rStyle w:val="fStyleHead1"/>
          <w:b w:val="0"/>
          <w:sz w:val="24"/>
          <w:szCs w:val="24"/>
        </w:rPr>
      </w:pPr>
      <w:r w:rsidRPr="00E94BBA">
        <w:rPr>
          <w:rStyle w:val="fStyleHead1"/>
          <w:b w:val="0"/>
          <w:sz w:val="24"/>
          <w:szCs w:val="24"/>
        </w:rPr>
        <w:t xml:space="preserve">Цель, задачи, ожидаемые результаты                                           </w:t>
      </w:r>
    </w:p>
    <w:p w:rsidR="00F611AA" w:rsidRPr="00E94BBA" w:rsidRDefault="00F611AA" w:rsidP="00F611AA">
      <w:pPr>
        <w:pStyle w:val="pStyleHead1"/>
        <w:numPr>
          <w:ilvl w:val="1"/>
          <w:numId w:val="10"/>
        </w:numPr>
        <w:tabs>
          <w:tab w:val="left" w:pos="0"/>
        </w:tabs>
        <w:spacing w:before="0" w:after="0"/>
        <w:ind w:left="0" w:firstLine="0"/>
        <w:jc w:val="both"/>
        <w:rPr>
          <w:rStyle w:val="fStyleHead1"/>
          <w:b w:val="0"/>
          <w:sz w:val="24"/>
          <w:szCs w:val="24"/>
        </w:rPr>
      </w:pPr>
      <w:r w:rsidRPr="00E94BBA">
        <w:rPr>
          <w:rStyle w:val="fStyleHead1"/>
          <w:b w:val="0"/>
          <w:sz w:val="24"/>
          <w:szCs w:val="24"/>
        </w:rPr>
        <w:t xml:space="preserve">Содержание программы                                                                </w:t>
      </w:r>
    </w:p>
    <w:p w:rsidR="00F611AA" w:rsidRPr="00E94BBA" w:rsidRDefault="00F611AA" w:rsidP="00F611AA">
      <w:pPr>
        <w:pStyle w:val="pStyleHead1"/>
        <w:tabs>
          <w:tab w:val="center" w:pos="4677"/>
          <w:tab w:val="left" w:pos="6150"/>
        </w:tabs>
        <w:spacing w:before="0" w:after="0"/>
        <w:jc w:val="both"/>
        <w:rPr>
          <w:rStyle w:val="fStyleHead1"/>
          <w:b w:val="0"/>
          <w:sz w:val="24"/>
          <w:szCs w:val="24"/>
        </w:rPr>
      </w:pPr>
    </w:p>
    <w:p w:rsidR="00F611AA" w:rsidRPr="00E94BBA" w:rsidRDefault="00F611AA" w:rsidP="00F611AA">
      <w:pPr>
        <w:pStyle w:val="pStyleHead1"/>
        <w:numPr>
          <w:ilvl w:val="0"/>
          <w:numId w:val="10"/>
        </w:numPr>
        <w:tabs>
          <w:tab w:val="center" w:pos="0"/>
          <w:tab w:val="left" w:pos="426"/>
        </w:tabs>
        <w:spacing w:before="0" w:after="0"/>
        <w:ind w:left="0" w:firstLine="0"/>
        <w:jc w:val="both"/>
        <w:rPr>
          <w:rStyle w:val="fStyleHead1"/>
          <w:b w:val="0"/>
          <w:sz w:val="24"/>
          <w:szCs w:val="24"/>
        </w:rPr>
      </w:pPr>
      <w:r w:rsidRPr="00E94BBA">
        <w:rPr>
          <w:rStyle w:val="fStyleHead1"/>
          <w:b w:val="0"/>
          <w:sz w:val="24"/>
          <w:szCs w:val="24"/>
        </w:rPr>
        <w:t>Комплекс организационно педагогических условий</w:t>
      </w:r>
    </w:p>
    <w:p w:rsidR="00F611AA" w:rsidRPr="00E94BBA" w:rsidRDefault="00F611AA" w:rsidP="00F611AA">
      <w:pPr>
        <w:pStyle w:val="pStyleHead1"/>
        <w:numPr>
          <w:ilvl w:val="1"/>
          <w:numId w:val="10"/>
        </w:numPr>
        <w:tabs>
          <w:tab w:val="center" w:pos="0"/>
        </w:tabs>
        <w:spacing w:before="0" w:after="0"/>
        <w:ind w:left="0" w:firstLine="0"/>
        <w:jc w:val="both"/>
        <w:rPr>
          <w:rStyle w:val="fStyleHead1"/>
          <w:b w:val="0"/>
          <w:sz w:val="24"/>
          <w:szCs w:val="24"/>
        </w:rPr>
      </w:pPr>
      <w:r w:rsidRPr="00E94BBA">
        <w:rPr>
          <w:rStyle w:val="fStyleHead1"/>
          <w:b w:val="0"/>
          <w:sz w:val="24"/>
          <w:szCs w:val="24"/>
        </w:rPr>
        <w:t xml:space="preserve">Календарный учебный график                                                      </w:t>
      </w:r>
    </w:p>
    <w:p w:rsidR="00F611AA" w:rsidRPr="00E94BBA" w:rsidRDefault="00F611AA" w:rsidP="00F611AA">
      <w:pPr>
        <w:pStyle w:val="pStyleHead1"/>
        <w:numPr>
          <w:ilvl w:val="1"/>
          <w:numId w:val="10"/>
        </w:numPr>
        <w:tabs>
          <w:tab w:val="center" w:pos="0"/>
        </w:tabs>
        <w:spacing w:before="0" w:after="0"/>
        <w:ind w:left="0" w:firstLine="0"/>
        <w:jc w:val="both"/>
        <w:rPr>
          <w:rStyle w:val="fStyleHead1"/>
          <w:b w:val="0"/>
          <w:sz w:val="24"/>
          <w:szCs w:val="24"/>
        </w:rPr>
      </w:pPr>
      <w:r w:rsidRPr="00E94BBA">
        <w:rPr>
          <w:rStyle w:val="fStyleHead1"/>
          <w:b w:val="0"/>
          <w:sz w:val="24"/>
          <w:szCs w:val="24"/>
        </w:rPr>
        <w:t xml:space="preserve">Условия реализации программы                                                   </w:t>
      </w:r>
    </w:p>
    <w:p w:rsidR="00F611AA" w:rsidRPr="00E94BBA" w:rsidRDefault="00F611AA" w:rsidP="00F611AA">
      <w:pPr>
        <w:pStyle w:val="pStyleHead1"/>
        <w:numPr>
          <w:ilvl w:val="1"/>
          <w:numId w:val="10"/>
        </w:numPr>
        <w:tabs>
          <w:tab w:val="center" w:pos="0"/>
        </w:tabs>
        <w:spacing w:before="0" w:after="0"/>
        <w:ind w:left="0" w:firstLine="0"/>
        <w:jc w:val="both"/>
        <w:rPr>
          <w:rStyle w:val="fStyleHead1"/>
          <w:b w:val="0"/>
          <w:sz w:val="24"/>
          <w:szCs w:val="24"/>
        </w:rPr>
      </w:pPr>
      <w:r w:rsidRPr="00E94BBA">
        <w:rPr>
          <w:rStyle w:val="fStyleHead1"/>
          <w:b w:val="0"/>
          <w:sz w:val="24"/>
          <w:szCs w:val="24"/>
        </w:rPr>
        <w:t xml:space="preserve">Формы аттестации                                                                          </w:t>
      </w:r>
    </w:p>
    <w:p w:rsidR="00F611AA" w:rsidRPr="00E94BBA" w:rsidRDefault="00F611AA" w:rsidP="00F611AA">
      <w:pPr>
        <w:pStyle w:val="pStyleHead1"/>
        <w:numPr>
          <w:ilvl w:val="1"/>
          <w:numId w:val="10"/>
        </w:numPr>
        <w:tabs>
          <w:tab w:val="center" w:pos="0"/>
        </w:tabs>
        <w:spacing w:before="0" w:after="0"/>
        <w:ind w:left="0" w:firstLine="0"/>
        <w:jc w:val="both"/>
        <w:rPr>
          <w:rStyle w:val="fStyleHead1"/>
          <w:b w:val="0"/>
          <w:sz w:val="24"/>
          <w:szCs w:val="24"/>
        </w:rPr>
      </w:pPr>
      <w:r w:rsidRPr="00E94BBA">
        <w:rPr>
          <w:rStyle w:val="fStyleHead1"/>
          <w:b w:val="0"/>
          <w:sz w:val="24"/>
          <w:szCs w:val="24"/>
        </w:rPr>
        <w:t xml:space="preserve">Оценочные материалы                                                                   </w:t>
      </w:r>
    </w:p>
    <w:p w:rsidR="00F611AA" w:rsidRPr="00E94BBA" w:rsidRDefault="00F611AA" w:rsidP="00F611AA">
      <w:pPr>
        <w:pStyle w:val="pStyleHead1"/>
        <w:numPr>
          <w:ilvl w:val="1"/>
          <w:numId w:val="10"/>
        </w:numPr>
        <w:tabs>
          <w:tab w:val="center" w:pos="0"/>
        </w:tabs>
        <w:spacing w:before="0" w:after="0"/>
        <w:ind w:left="0" w:firstLine="0"/>
        <w:jc w:val="both"/>
        <w:rPr>
          <w:rStyle w:val="fStyleHead1"/>
          <w:b w:val="0"/>
          <w:sz w:val="24"/>
          <w:szCs w:val="24"/>
        </w:rPr>
      </w:pPr>
      <w:r w:rsidRPr="00E94BBA">
        <w:rPr>
          <w:rStyle w:val="fStyleHead1"/>
          <w:b w:val="0"/>
          <w:sz w:val="24"/>
          <w:szCs w:val="24"/>
        </w:rPr>
        <w:t xml:space="preserve">Методические материалы                                                               </w:t>
      </w:r>
    </w:p>
    <w:p w:rsidR="00F611AA" w:rsidRPr="00E94BBA" w:rsidRDefault="00F611AA" w:rsidP="00F611AA">
      <w:pPr>
        <w:pStyle w:val="pStyleHead1"/>
        <w:numPr>
          <w:ilvl w:val="1"/>
          <w:numId w:val="10"/>
        </w:numPr>
        <w:tabs>
          <w:tab w:val="center" w:pos="0"/>
        </w:tabs>
        <w:spacing w:before="0" w:after="0"/>
        <w:ind w:left="0" w:firstLine="0"/>
        <w:jc w:val="both"/>
        <w:rPr>
          <w:rStyle w:val="fStyleHead1"/>
          <w:b w:val="0"/>
          <w:sz w:val="24"/>
          <w:szCs w:val="24"/>
        </w:rPr>
      </w:pPr>
      <w:r w:rsidRPr="00E94BBA">
        <w:rPr>
          <w:rStyle w:val="fStyleHead1"/>
          <w:b w:val="0"/>
          <w:sz w:val="24"/>
          <w:szCs w:val="24"/>
        </w:rPr>
        <w:t xml:space="preserve">Список литературы                                                                        </w:t>
      </w:r>
    </w:p>
    <w:p w:rsidR="00F611AA" w:rsidRPr="00E94BBA" w:rsidRDefault="00F611AA" w:rsidP="00F611AA">
      <w:pPr>
        <w:spacing w:after="0" w:line="240" w:lineRule="auto"/>
        <w:jc w:val="center"/>
        <w:rPr>
          <w:rFonts w:ascii="Times New Roman" w:hAnsi="Times New Roman" w:cs="Times New Roman"/>
          <w:b/>
          <w:sz w:val="24"/>
          <w:szCs w:val="24"/>
        </w:rPr>
      </w:pPr>
      <w:r w:rsidRPr="00E94BBA">
        <w:rPr>
          <w:rFonts w:ascii="Times New Roman" w:hAnsi="Times New Roman" w:cs="Times New Roman"/>
          <w:sz w:val="24"/>
          <w:szCs w:val="24"/>
        </w:rPr>
        <w:br w:type="page"/>
      </w:r>
      <w:r w:rsidRPr="00E94BBA">
        <w:rPr>
          <w:rFonts w:ascii="Times New Roman" w:hAnsi="Times New Roman" w:cs="Times New Roman"/>
          <w:b/>
          <w:sz w:val="24"/>
          <w:szCs w:val="24"/>
        </w:rPr>
        <w:lastRenderedPageBreak/>
        <w:t xml:space="preserve">1.Комплекс основных характеристик дополнительной общеобразовательной общеразвивающей программы </w:t>
      </w:r>
    </w:p>
    <w:p w:rsidR="00F611AA" w:rsidRPr="00E94BBA" w:rsidRDefault="00F611AA" w:rsidP="00F611AA">
      <w:pPr>
        <w:spacing w:after="0" w:line="240" w:lineRule="auto"/>
        <w:jc w:val="center"/>
        <w:rPr>
          <w:rFonts w:ascii="Times New Roman" w:hAnsi="Times New Roman" w:cs="Times New Roman"/>
          <w:b/>
          <w:sz w:val="24"/>
          <w:szCs w:val="24"/>
        </w:rPr>
      </w:pPr>
    </w:p>
    <w:p w:rsidR="00F611AA" w:rsidRPr="00E94BBA" w:rsidRDefault="00F611AA" w:rsidP="00F611AA">
      <w:pPr>
        <w:spacing w:after="0" w:line="240" w:lineRule="auto"/>
        <w:jc w:val="center"/>
        <w:rPr>
          <w:rFonts w:ascii="Times New Roman" w:eastAsia="Times New Roman" w:hAnsi="Times New Roman" w:cs="Times New Roman"/>
          <w:b/>
          <w:color w:val="002060"/>
          <w:sz w:val="24"/>
          <w:szCs w:val="24"/>
        </w:rPr>
      </w:pPr>
      <w:r w:rsidRPr="00E94BBA">
        <w:rPr>
          <w:rFonts w:ascii="Times New Roman" w:eastAsia="Times New Roman" w:hAnsi="Times New Roman" w:cs="Times New Roman"/>
          <w:b/>
          <w:color w:val="002060"/>
          <w:sz w:val="24"/>
          <w:szCs w:val="24"/>
        </w:rPr>
        <w:t>1.1. ПОЯСНИТЕЛЬНАЯ ЗАПИСКА</w:t>
      </w:r>
    </w:p>
    <w:p w:rsidR="00F611AA" w:rsidRPr="00E94BBA" w:rsidRDefault="00F611AA" w:rsidP="00F611AA">
      <w:pPr>
        <w:spacing w:after="0" w:line="240" w:lineRule="auto"/>
        <w:rPr>
          <w:rFonts w:ascii="Times New Roman" w:eastAsia="Times New Roman" w:hAnsi="Times New Roman" w:cs="Times New Roman"/>
          <w:b/>
          <w:sz w:val="24"/>
          <w:szCs w:val="24"/>
        </w:rPr>
      </w:pPr>
    </w:p>
    <w:p w:rsidR="00F611AA" w:rsidRPr="00E94BBA" w:rsidRDefault="00F611AA" w:rsidP="00F611AA">
      <w:pPr>
        <w:spacing w:after="0"/>
        <w:jc w:val="both"/>
        <w:rPr>
          <w:rFonts w:ascii="Times New Roman" w:hAnsi="Times New Roman" w:cs="Times New Roman"/>
          <w:b/>
          <w:sz w:val="24"/>
          <w:szCs w:val="24"/>
        </w:rPr>
      </w:pPr>
      <w:r w:rsidRPr="00E94BBA">
        <w:rPr>
          <w:rFonts w:ascii="Times New Roman" w:hAnsi="Times New Roman" w:cs="Times New Roman"/>
          <w:b/>
          <w:sz w:val="24"/>
          <w:szCs w:val="24"/>
        </w:rPr>
        <w:t>Основные характеристики программы:</w:t>
      </w:r>
    </w:p>
    <w:p w:rsidR="00F611AA" w:rsidRPr="00E94BBA" w:rsidRDefault="00F611AA" w:rsidP="00F611AA">
      <w:pPr>
        <w:spacing w:after="0" w:line="240" w:lineRule="auto"/>
        <w:jc w:val="both"/>
        <w:rPr>
          <w:rFonts w:ascii="Times New Roman" w:hAnsi="Times New Roman" w:cs="Times New Roman"/>
          <w:sz w:val="24"/>
          <w:szCs w:val="24"/>
        </w:rPr>
      </w:pPr>
      <w:r w:rsidRPr="00E94BBA">
        <w:rPr>
          <w:rFonts w:ascii="Times New Roman" w:hAnsi="Times New Roman" w:cs="Times New Roman"/>
          <w:sz w:val="24"/>
          <w:szCs w:val="24"/>
        </w:rPr>
        <w:t>Дополнительная общеразвивающая программа «</w:t>
      </w:r>
      <w:r w:rsidR="00B24861" w:rsidRPr="00E94BBA">
        <w:rPr>
          <w:rFonts w:ascii="Times New Roman" w:hAnsi="Times New Roman" w:cs="Times New Roman"/>
          <w:b/>
          <w:bCs/>
          <w:color w:val="000000"/>
          <w:sz w:val="24"/>
          <w:szCs w:val="24"/>
          <w:shd w:val="clear" w:color="auto" w:fill="FFFFFF"/>
        </w:rPr>
        <w:t>ФИЗИКА. ИЗБРАННЫЕ ГЛАВЫ</w:t>
      </w:r>
      <w:r w:rsidRPr="00E94BBA">
        <w:rPr>
          <w:rFonts w:ascii="Times New Roman" w:hAnsi="Times New Roman" w:cs="Times New Roman"/>
          <w:sz w:val="24"/>
          <w:szCs w:val="24"/>
        </w:rPr>
        <w:t xml:space="preserve">» (далее - Программа) реализуется в соответствии </w:t>
      </w:r>
      <w:r w:rsidRPr="00E94BBA">
        <w:rPr>
          <w:rFonts w:ascii="Times New Roman" w:eastAsia="Times New Roman" w:hAnsi="Times New Roman" w:cs="Times New Roman"/>
          <w:b/>
          <w:sz w:val="24"/>
          <w:szCs w:val="24"/>
        </w:rPr>
        <w:t xml:space="preserve">нормативно-правовыми документами: </w:t>
      </w:r>
    </w:p>
    <w:p w:rsidR="00F611AA" w:rsidRPr="00E94BBA" w:rsidRDefault="00F611AA" w:rsidP="00F611AA">
      <w:pPr>
        <w:numPr>
          <w:ilvl w:val="0"/>
          <w:numId w:val="9"/>
        </w:numPr>
        <w:spacing w:after="0" w:line="240" w:lineRule="auto"/>
        <w:ind w:left="426" w:hanging="426"/>
        <w:rPr>
          <w:rFonts w:ascii="Times New Roman" w:eastAsia="Times New Roman" w:hAnsi="Times New Roman" w:cs="Times New Roman"/>
          <w:sz w:val="24"/>
          <w:szCs w:val="24"/>
        </w:rPr>
      </w:pPr>
      <w:bookmarkStart w:id="2" w:name="_Hlk131159297"/>
      <w:r w:rsidRPr="00E94BBA">
        <w:rPr>
          <w:rFonts w:ascii="Times New Roman" w:eastAsia="Times New Roman" w:hAnsi="Times New Roman" w:cs="Times New Roman"/>
          <w:sz w:val="24"/>
          <w:szCs w:val="24"/>
          <w:u w:val="single"/>
        </w:rPr>
        <w:t>Федеральный закон</w:t>
      </w:r>
      <w:r w:rsidRPr="00E94BBA">
        <w:rPr>
          <w:rFonts w:ascii="Times New Roman" w:eastAsia="Times New Roman" w:hAnsi="Times New Roman" w:cs="Times New Roman"/>
          <w:sz w:val="24"/>
          <w:szCs w:val="24"/>
        </w:rPr>
        <w:t xml:space="preserve"> от 29.12.2012 № 273-ФЗ (статья 75, пункт 2) «Об образовании в РФ» </w:t>
      </w:r>
      <w:hyperlink r:id="rId6" w:history="1">
        <w:r w:rsidRPr="00E94BBA">
          <w:rPr>
            <w:rStyle w:val="a8"/>
            <w:rFonts w:ascii="Times New Roman" w:eastAsia="Times New Roman" w:hAnsi="Times New Roman" w:cs="Times New Roman"/>
            <w:sz w:val="24"/>
            <w:szCs w:val="24"/>
          </w:rPr>
          <w:t>https://www.zakonrf.info/zakon-ob-obrazovanii-v-rf/75/</w:t>
        </w:r>
      </w:hyperlink>
    </w:p>
    <w:bookmarkEnd w:id="2"/>
    <w:p w:rsidR="00F611AA" w:rsidRPr="00E94BBA" w:rsidRDefault="00F611AA" w:rsidP="00F611AA">
      <w:pPr>
        <w:numPr>
          <w:ilvl w:val="0"/>
          <w:numId w:val="9"/>
        </w:numPr>
        <w:spacing w:after="0" w:line="240" w:lineRule="auto"/>
        <w:ind w:left="426" w:hanging="426"/>
        <w:contextualSpacing/>
        <w:jc w:val="both"/>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Распоряжение Правительства РФ от 31 марта 2022 г. N 678-р Об утверждении </w:t>
      </w:r>
      <w:r w:rsidRPr="00E94BBA">
        <w:rPr>
          <w:rFonts w:ascii="Times New Roman" w:eastAsia="Times New Roman" w:hAnsi="Times New Roman" w:cs="Times New Roman"/>
          <w:sz w:val="24"/>
          <w:szCs w:val="24"/>
          <w:u w:val="single"/>
        </w:rPr>
        <w:t>Концепции развития</w:t>
      </w:r>
      <w:r w:rsidRPr="00E94BBA">
        <w:rPr>
          <w:rFonts w:ascii="Times New Roman" w:eastAsia="Times New Roman" w:hAnsi="Times New Roman" w:cs="Times New Roman"/>
          <w:sz w:val="24"/>
          <w:szCs w:val="24"/>
        </w:rPr>
        <w:t xml:space="preserve"> дополнительного образования детей до 2030 г. и плана мероприятий по ее реализации </w:t>
      </w:r>
      <w:hyperlink r:id="rId7" w:history="1">
        <w:r w:rsidRPr="00E94BBA">
          <w:rPr>
            <w:rStyle w:val="a8"/>
            <w:rFonts w:ascii="Times New Roman" w:eastAsia="Times New Roman" w:hAnsi="Times New Roman" w:cs="Times New Roman"/>
            <w:sz w:val="24"/>
            <w:szCs w:val="24"/>
          </w:rPr>
          <w:t>https://www.garant.ru/products/ipo/prime/doc/403709682/</w:t>
        </w:r>
      </w:hyperlink>
    </w:p>
    <w:p w:rsidR="00F611AA" w:rsidRPr="00E94BBA" w:rsidRDefault="00F611AA" w:rsidP="00F611AA">
      <w:pPr>
        <w:numPr>
          <w:ilvl w:val="0"/>
          <w:numId w:val="9"/>
        </w:numPr>
        <w:spacing w:after="0" w:line="240" w:lineRule="auto"/>
        <w:ind w:left="426" w:hanging="426"/>
        <w:contextualSpacing/>
        <w:jc w:val="both"/>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Постановление Главного государственного санитарного врача РФ от 04.07.2014 N 41 "</w:t>
      </w:r>
      <w:r w:rsidRPr="00E94BBA">
        <w:rPr>
          <w:rFonts w:ascii="Times New Roman" w:eastAsia="Times New Roman" w:hAnsi="Times New Roman" w:cs="Times New Roman"/>
          <w:sz w:val="24"/>
          <w:szCs w:val="24"/>
          <w:u w:val="single"/>
        </w:rPr>
        <w:t>Об утверждении СанПиН</w:t>
      </w:r>
      <w:r w:rsidRPr="00E94BBA">
        <w:rPr>
          <w:rFonts w:ascii="Times New Roman" w:eastAsia="Times New Roman" w:hAnsi="Times New Roman" w:cs="Times New Roman"/>
          <w:sz w:val="24"/>
          <w:szCs w:val="24"/>
        </w:rPr>
        <w:t xml:space="preserve"> 2.4.4.3172-14 ".</w:t>
      </w:r>
    </w:p>
    <w:p w:rsidR="00F611AA" w:rsidRPr="00E94BBA" w:rsidRDefault="00E94BBA" w:rsidP="00F611AA">
      <w:pPr>
        <w:spacing w:after="0" w:line="240" w:lineRule="auto"/>
        <w:ind w:left="426"/>
        <w:contextualSpacing/>
        <w:jc w:val="both"/>
        <w:rPr>
          <w:rFonts w:ascii="Times New Roman" w:eastAsia="Times New Roman" w:hAnsi="Times New Roman" w:cs="Times New Roman"/>
          <w:sz w:val="24"/>
          <w:szCs w:val="24"/>
        </w:rPr>
      </w:pPr>
      <w:hyperlink r:id="rId8" w:history="1">
        <w:r w:rsidR="00F611AA" w:rsidRPr="00E94BBA">
          <w:rPr>
            <w:rStyle w:val="a8"/>
            <w:rFonts w:ascii="Times New Roman" w:eastAsia="Times New Roman" w:hAnsi="Times New Roman" w:cs="Times New Roman"/>
            <w:sz w:val="24"/>
            <w:szCs w:val="24"/>
          </w:rPr>
          <w:t>https://docs.cntd.ru/document/420207400</w:t>
        </w:r>
      </w:hyperlink>
      <w:r w:rsidR="00F611AA" w:rsidRPr="00E94BBA">
        <w:rPr>
          <w:rFonts w:ascii="Times New Roman" w:eastAsia="Times New Roman" w:hAnsi="Times New Roman" w:cs="Times New Roman"/>
          <w:sz w:val="24"/>
          <w:szCs w:val="24"/>
        </w:rPr>
        <w:t xml:space="preserve"> </w:t>
      </w:r>
    </w:p>
    <w:p w:rsidR="00F611AA" w:rsidRPr="00E94BBA" w:rsidRDefault="00F611AA" w:rsidP="00F611AA">
      <w:pPr>
        <w:numPr>
          <w:ilvl w:val="0"/>
          <w:numId w:val="9"/>
        </w:numPr>
        <w:spacing w:after="0" w:line="240" w:lineRule="auto"/>
        <w:ind w:left="426" w:hanging="426"/>
        <w:contextualSpacing/>
        <w:jc w:val="both"/>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Распоряжение Правительства Российской Федерации от 29 мая 2015 года № 996-р «</w:t>
      </w:r>
      <w:r w:rsidRPr="00E94BBA">
        <w:rPr>
          <w:rFonts w:ascii="Times New Roman" w:eastAsia="Times New Roman" w:hAnsi="Times New Roman" w:cs="Times New Roman"/>
          <w:sz w:val="24"/>
          <w:szCs w:val="24"/>
          <w:u w:val="single"/>
        </w:rPr>
        <w:t>Стратегия развития воспитания</w:t>
      </w:r>
      <w:r w:rsidRPr="00E94BBA">
        <w:rPr>
          <w:rFonts w:ascii="Times New Roman" w:eastAsia="Times New Roman" w:hAnsi="Times New Roman" w:cs="Times New Roman"/>
          <w:sz w:val="24"/>
          <w:szCs w:val="24"/>
        </w:rPr>
        <w:t xml:space="preserve"> в Российской Федерации на период до 2025 года»; </w:t>
      </w:r>
    </w:p>
    <w:p w:rsidR="00F611AA" w:rsidRPr="00E94BBA" w:rsidRDefault="00E94BBA" w:rsidP="00F611AA">
      <w:pPr>
        <w:spacing w:after="0" w:line="240" w:lineRule="auto"/>
        <w:ind w:left="426"/>
        <w:contextualSpacing/>
        <w:jc w:val="both"/>
        <w:rPr>
          <w:rFonts w:ascii="Times New Roman" w:eastAsia="Times New Roman" w:hAnsi="Times New Roman" w:cs="Times New Roman"/>
          <w:sz w:val="24"/>
          <w:szCs w:val="24"/>
        </w:rPr>
      </w:pPr>
      <w:hyperlink r:id="rId9" w:history="1">
        <w:r w:rsidR="00F611AA" w:rsidRPr="00E94BBA">
          <w:rPr>
            <w:rStyle w:val="a8"/>
            <w:rFonts w:ascii="Times New Roman" w:eastAsia="Times New Roman" w:hAnsi="Times New Roman" w:cs="Times New Roman"/>
            <w:sz w:val="24"/>
            <w:szCs w:val="24"/>
          </w:rPr>
          <w:t>https://rg.ru/documents/2015/06/08/vospitanie-dok.html</w:t>
        </w:r>
      </w:hyperlink>
    </w:p>
    <w:p w:rsidR="00F611AA" w:rsidRPr="00E94BBA" w:rsidRDefault="00F611AA" w:rsidP="00F611AA">
      <w:pPr>
        <w:numPr>
          <w:ilvl w:val="0"/>
          <w:numId w:val="9"/>
        </w:numPr>
        <w:spacing w:after="0" w:line="240" w:lineRule="auto"/>
        <w:ind w:left="426" w:hanging="426"/>
        <w:contextualSpacing/>
        <w:jc w:val="both"/>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Письмо </w:t>
      </w:r>
      <w:proofErr w:type="spellStart"/>
      <w:r w:rsidRPr="00E94BBA">
        <w:rPr>
          <w:rFonts w:ascii="Times New Roman" w:eastAsia="Times New Roman" w:hAnsi="Times New Roman" w:cs="Times New Roman"/>
          <w:sz w:val="24"/>
          <w:szCs w:val="24"/>
        </w:rPr>
        <w:t>Минобрнауки</w:t>
      </w:r>
      <w:proofErr w:type="spellEnd"/>
      <w:r w:rsidRPr="00E94BBA">
        <w:rPr>
          <w:rFonts w:ascii="Times New Roman" w:eastAsia="Times New Roman" w:hAnsi="Times New Roman" w:cs="Times New Roman"/>
          <w:sz w:val="24"/>
          <w:szCs w:val="24"/>
        </w:rPr>
        <w:t xml:space="preserve"> России от 18.11.2015 № 09-3242 «О направлении информации» (вместе с «</w:t>
      </w:r>
      <w:r w:rsidRPr="00E94BBA">
        <w:rPr>
          <w:rFonts w:ascii="Times New Roman" w:eastAsia="Times New Roman" w:hAnsi="Times New Roman" w:cs="Times New Roman"/>
          <w:sz w:val="24"/>
          <w:szCs w:val="24"/>
          <w:u w:val="single"/>
        </w:rPr>
        <w:t>Методическими рекомендациями</w:t>
      </w:r>
      <w:r w:rsidRPr="00E94BBA">
        <w:rPr>
          <w:rFonts w:ascii="Times New Roman" w:eastAsia="Times New Roman" w:hAnsi="Times New Roman" w:cs="Times New Roman"/>
          <w:sz w:val="24"/>
          <w:szCs w:val="24"/>
        </w:rPr>
        <w:t xml:space="preserve"> по проектированию дополнительных общеразвивающих программ (включая </w:t>
      </w:r>
      <w:proofErr w:type="spellStart"/>
      <w:r w:rsidRPr="00E94BBA">
        <w:rPr>
          <w:rFonts w:ascii="Times New Roman" w:eastAsia="Times New Roman" w:hAnsi="Times New Roman" w:cs="Times New Roman"/>
          <w:sz w:val="24"/>
          <w:szCs w:val="24"/>
        </w:rPr>
        <w:t>разноуровневые</w:t>
      </w:r>
      <w:proofErr w:type="spellEnd"/>
      <w:r w:rsidRPr="00E94BBA">
        <w:rPr>
          <w:rFonts w:ascii="Times New Roman" w:eastAsia="Times New Roman" w:hAnsi="Times New Roman" w:cs="Times New Roman"/>
          <w:sz w:val="24"/>
          <w:szCs w:val="24"/>
        </w:rPr>
        <w:t xml:space="preserve"> программы)». </w:t>
      </w:r>
      <w:hyperlink r:id="rId10" w:history="1">
        <w:r w:rsidRPr="00E94BBA">
          <w:rPr>
            <w:rStyle w:val="a8"/>
            <w:rFonts w:ascii="Times New Roman" w:eastAsia="Times New Roman" w:hAnsi="Times New Roman" w:cs="Times New Roman"/>
            <w:sz w:val="24"/>
            <w:szCs w:val="24"/>
          </w:rPr>
          <w:t>https://summercamps.ru/wp-content/uploads/documents/document__metodicheskie-rekomendacii-po-proektirovaniyu-obscherazvivayuschih-program.pdf</w:t>
        </w:r>
      </w:hyperlink>
    </w:p>
    <w:p w:rsidR="00F611AA" w:rsidRPr="00E94BBA" w:rsidRDefault="00F611AA" w:rsidP="00F611AA">
      <w:pPr>
        <w:numPr>
          <w:ilvl w:val="0"/>
          <w:numId w:val="9"/>
        </w:numPr>
        <w:spacing w:after="0" w:line="240" w:lineRule="auto"/>
        <w:ind w:left="426" w:hanging="426"/>
        <w:contextualSpacing/>
        <w:jc w:val="both"/>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Об </w:t>
      </w:r>
      <w:r w:rsidRPr="00E94BBA">
        <w:rPr>
          <w:rFonts w:ascii="Times New Roman" w:eastAsia="Times New Roman" w:hAnsi="Times New Roman" w:cs="Times New Roman"/>
          <w:sz w:val="24"/>
          <w:szCs w:val="24"/>
          <w:u w:val="single"/>
        </w:rPr>
        <w:t>утверждении санитарных правил СП 2.4.3648-20</w:t>
      </w:r>
      <w:r w:rsidRPr="00E94BBA">
        <w:rPr>
          <w:rFonts w:ascii="Times New Roman" w:eastAsia="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№2.</w:t>
      </w:r>
      <w:r w:rsidRPr="00E94BBA">
        <w:rPr>
          <w:rFonts w:ascii="Times New Roman" w:hAnsi="Times New Roman" w:cs="Times New Roman"/>
          <w:sz w:val="24"/>
          <w:szCs w:val="24"/>
        </w:rPr>
        <w:t xml:space="preserve"> </w:t>
      </w:r>
      <w:hyperlink r:id="rId11" w:history="1">
        <w:r w:rsidRPr="00E94BBA">
          <w:rPr>
            <w:rStyle w:val="a8"/>
            <w:rFonts w:ascii="Times New Roman" w:eastAsia="Times New Roman" w:hAnsi="Times New Roman" w:cs="Times New Roman"/>
            <w:sz w:val="24"/>
            <w:szCs w:val="24"/>
          </w:rPr>
          <w:t>https://укцсон.рф/upload/documents/informatsiya/organizatsiya-otdykha-i-ozdorovleniya-detey/3.%20%D0%A1%D0%9F%202.4.3648-20.pdf</w:t>
        </w:r>
      </w:hyperlink>
    </w:p>
    <w:p w:rsidR="00F611AA" w:rsidRPr="00E94BBA" w:rsidRDefault="00F611AA" w:rsidP="00F611AA">
      <w:pPr>
        <w:numPr>
          <w:ilvl w:val="0"/>
          <w:numId w:val="9"/>
        </w:numPr>
        <w:spacing w:after="0" w:line="240" w:lineRule="auto"/>
        <w:ind w:left="426" w:hanging="426"/>
        <w:contextualSpacing/>
        <w:jc w:val="both"/>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Письмо Министерства просвещения Российской Федерации от 07.05.2020г. № ВБ – 976/04 «Рекомендации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w:t>
      </w:r>
    </w:p>
    <w:p w:rsidR="00F611AA" w:rsidRPr="00E94BBA" w:rsidRDefault="00E94BBA" w:rsidP="00F611AA">
      <w:pPr>
        <w:spacing w:after="0" w:line="240" w:lineRule="auto"/>
        <w:ind w:left="426"/>
        <w:contextualSpacing/>
        <w:jc w:val="both"/>
        <w:rPr>
          <w:rFonts w:ascii="Times New Roman" w:eastAsia="Times New Roman" w:hAnsi="Times New Roman" w:cs="Times New Roman"/>
          <w:sz w:val="24"/>
          <w:szCs w:val="24"/>
        </w:rPr>
      </w:pPr>
      <w:hyperlink r:id="rId12" w:history="1">
        <w:r w:rsidR="00F611AA" w:rsidRPr="00E94BBA">
          <w:rPr>
            <w:rStyle w:val="a8"/>
            <w:rFonts w:ascii="Times New Roman" w:eastAsia="Times New Roman" w:hAnsi="Times New Roman" w:cs="Times New Roman"/>
            <w:sz w:val="24"/>
            <w:szCs w:val="24"/>
          </w:rPr>
          <w:t>https://www.garant.ru/products/ipo/prime/doc/73931002/</w:t>
        </w:r>
      </w:hyperlink>
    </w:p>
    <w:p w:rsidR="00F611AA" w:rsidRPr="00E94BBA" w:rsidRDefault="00F611AA" w:rsidP="00F611AA">
      <w:pPr>
        <w:numPr>
          <w:ilvl w:val="0"/>
          <w:numId w:val="9"/>
        </w:numPr>
        <w:spacing w:after="0" w:line="240" w:lineRule="auto"/>
        <w:ind w:left="426" w:hanging="426"/>
        <w:contextualSpacing/>
        <w:jc w:val="both"/>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Приказ Министерства просвещения </w:t>
      </w:r>
      <w:r w:rsidRPr="00E94BBA">
        <w:rPr>
          <w:rFonts w:ascii="Times New Roman" w:eastAsia="Times New Roman" w:hAnsi="Times New Roman" w:cs="Times New Roman"/>
          <w:color w:val="C00000"/>
          <w:sz w:val="24"/>
          <w:szCs w:val="24"/>
        </w:rPr>
        <w:t>РФ от 27 июля 2022 г. N 629</w:t>
      </w:r>
      <w:r w:rsidRPr="00E94BBA">
        <w:rPr>
          <w:rFonts w:ascii="Times New Roman" w:eastAsia="Times New Roman" w:hAnsi="Times New Roman" w:cs="Times New Roman"/>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F611AA" w:rsidRPr="00E94BBA" w:rsidRDefault="00E94BBA" w:rsidP="00F611AA">
      <w:pPr>
        <w:spacing w:after="0" w:line="240" w:lineRule="auto"/>
        <w:ind w:left="426"/>
        <w:contextualSpacing/>
        <w:jc w:val="both"/>
        <w:rPr>
          <w:rFonts w:ascii="Times New Roman" w:eastAsia="Times New Roman" w:hAnsi="Times New Roman" w:cs="Times New Roman"/>
          <w:sz w:val="24"/>
          <w:szCs w:val="24"/>
        </w:rPr>
      </w:pPr>
      <w:hyperlink r:id="rId13" w:history="1">
        <w:r w:rsidR="00F611AA" w:rsidRPr="00E94BBA">
          <w:rPr>
            <w:rStyle w:val="a8"/>
            <w:rFonts w:ascii="Times New Roman" w:eastAsia="Times New Roman" w:hAnsi="Times New Roman" w:cs="Times New Roman"/>
            <w:sz w:val="24"/>
            <w:szCs w:val="24"/>
          </w:rPr>
          <w:t>https://www.garant.ru/products/ipo/prime/doc/405245425/</w:t>
        </w:r>
      </w:hyperlink>
    </w:p>
    <w:p w:rsidR="00F611AA" w:rsidRDefault="00F611AA" w:rsidP="00F611AA">
      <w:pPr>
        <w:numPr>
          <w:ilvl w:val="0"/>
          <w:numId w:val="9"/>
        </w:numPr>
        <w:spacing w:after="0" w:line="240" w:lineRule="auto"/>
        <w:ind w:left="426" w:hanging="426"/>
        <w:contextualSpacing/>
        <w:jc w:val="both"/>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Устав учреждения утв. Приказом МУ «Комитет по образо</w:t>
      </w:r>
      <w:r w:rsidR="00F74D1D" w:rsidRPr="00E94BBA">
        <w:rPr>
          <w:rFonts w:ascii="Times New Roman" w:eastAsia="Times New Roman" w:hAnsi="Times New Roman" w:cs="Times New Roman"/>
          <w:sz w:val="24"/>
          <w:szCs w:val="24"/>
        </w:rPr>
        <w:t xml:space="preserve">ванию Администрации </w:t>
      </w:r>
      <w:proofErr w:type="spellStart"/>
      <w:r w:rsidR="00F74D1D" w:rsidRPr="00E94BBA">
        <w:rPr>
          <w:rFonts w:ascii="Times New Roman" w:eastAsia="Times New Roman" w:hAnsi="Times New Roman" w:cs="Times New Roman"/>
          <w:sz w:val="24"/>
          <w:szCs w:val="24"/>
        </w:rPr>
        <w:t>г.Улан</w:t>
      </w:r>
      <w:proofErr w:type="spellEnd"/>
      <w:r w:rsidR="00F74D1D" w:rsidRPr="00E94BBA">
        <w:rPr>
          <w:rFonts w:ascii="Times New Roman" w:eastAsia="Times New Roman" w:hAnsi="Times New Roman" w:cs="Times New Roman"/>
          <w:sz w:val="24"/>
          <w:szCs w:val="24"/>
        </w:rPr>
        <w:t>-Удэ»</w:t>
      </w:r>
      <w:r w:rsidRPr="00E94BBA">
        <w:rPr>
          <w:rFonts w:ascii="Times New Roman" w:eastAsia="Times New Roman" w:hAnsi="Times New Roman" w:cs="Times New Roman"/>
          <w:sz w:val="24"/>
          <w:szCs w:val="24"/>
        </w:rPr>
        <w:t xml:space="preserve"> от 20.04.2022 г.№374.</w:t>
      </w:r>
    </w:p>
    <w:p w:rsidR="002E3D0A" w:rsidRPr="00E94BBA" w:rsidRDefault="002E3D0A" w:rsidP="002E3D0A">
      <w:pPr>
        <w:spacing w:after="0" w:line="240" w:lineRule="auto"/>
        <w:ind w:left="426"/>
        <w:contextualSpacing/>
        <w:jc w:val="both"/>
        <w:rPr>
          <w:rFonts w:ascii="Times New Roman" w:eastAsia="Times New Roman" w:hAnsi="Times New Roman" w:cs="Times New Roman"/>
          <w:sz w:val="24"/>
          <w:szCs w:val="24"/>
        </w:rPr>
      </w:pPr>
    </w:p>
    <w:p w:rsidR="00B24861" w:rsidRPr="00E94BBA" w:rsidRDefault="00F611AA" w:rsidP="00B24861">
      <w:pPr>
        <w:pStyle w:val="c12"/>
        <w:shd w:val="clear" w:color="auto" w:fill="FFFFFF"/>
        <w:spacing w:before="0" w:beforeAutospacing="0" w:after="0" w:afterAutospacing="0"/>
        <w:ind w:left="-142" w:right="424"/>
        <w:jc w:val="both"/>
        <w:rPr>
          <w:color w:val="000000"/>
        </w:rPr>
      </w:pPr>
      <w:r w:rsidRPr="00E94BBA">
        <w:rPr>
          <w:b/>
        </w:rPr>
        <w:t xml:space="preserve">Актуальность: </w:t>
      </w:r>
      <w:r w:rsidR="00B24861" w:rsidRPr="00E94BBA">
        <w:rPr>
          <w:rStyle w:val="c2"/>
          <w:color w:val="000000"/>
        </w:rPr>
        <w:t>Изучение физики необходимо человеку для формирования миропонимания, для развития научного стиля мышления. Учебный предмет «физика» более других предметов открывает возможности для овладения методом естественнонаучного познания, который способствует изучению основ других наук. Знание физических законов необходимо для изучения химии, биологии, физической географии, технологии, ОБЖ. Усвоение основных физических понятий и законов необходимо каждому человеку в современной жизни. Изучение физики является необходимым не только для овладения основами одной из естественных наук, являющихся компонентой современной культуры. Без знания этого предмета в его историческом развитии человек не поймёт историю формирования других составляющих современной культуры.</w:t>
      </w:r>
    </w:p>
    <w:p w:rsidR="00B24861" w:rsidRPr="00E94BBA" w:rsidRDefault="00B24861" w:rsidP="00B24861">
      <w:pPr>
        <w:pStyle w:val="c12"/>
        <w:shd w:val="clear" w:color="auto" w:fill="FFFFFF"/>
        <w:spacing w:before="0" w:beforeAutospacing="0" w:after="0" w:afterAutospacing="0"/>
        <w:ind w:left="-142" w:right="284"/>
        <w:jc w:val="both"/>
        <w:rPr>
          <w:color w:val="000000"/>
        </w:rPr>
      </w:pPr>
      <w:r w:rsidRPr="00E94BBA">
        <w:rPr>
          <w:rStyle w:val="c2"/>
          <w:color w:val="000000"/>
        </w:rPr>
        <w:lastRenderedPageBreak/>
        <w:t>   Курс физики, обязательный для всех учащихся, в условиях модернизации образования, сильно сокращён. Для многих учащихся предлагаемый курс физики (2ч в неделю) недостаточен, чтобы в будущем они могли успешно обучаться в технических вузах. Испо</w:t>
      </w:r>
      <w:r w:rsidR="00237DFB">
        <w:rPr>
          <w:rStyle w:val="c2"/>
          <w:color w:val="000000"/>
        </w:rPr>
        <w:t>льзование факультативного курса</w:t>
      </w:r>
      <w:r w:rsidRPr="00E94BBA">
        <w:rPr>
          <w:rStyle w:val="c2"/>
          <w:color w:val="000000"/>
        </w:rPr>
        <w:t> «Физика. Избранные главы» вызвано нео</w:t>
      </w:r>
      <w:r w:rsidR="00237DFB">
        <w:rPr>
          <w:rStyle w:val="c2"/>
          <w:color w:val="000000"/>
        </w:rPr>
        <w:t>бходимостью подготовки учащихся</w:t>
      </w:r>
      <w:r w:rsidRPr="00E94BBA">
        <w:rPr>
          <w:rStyle w:val="c2"/>
          <w:color w:val="000000"/>
        </w:rPr>
        <w:t> к поступлению и учёбе в высших технических учебных заведениях на специальности и направления, где дисциплина «Физика» является основной компонентой технического образования.</w:t>
      </w:r>
    </w:p>
    <w:p w:rsidR="00F611AA" w:rsidRPr="00E94BBA" w:rsidRDefault="00F611AA" w:rsidP="00F611AA">
      <w:pPr>
        <w:spacing w:after="0" w:line="240" w:lineRule="auto"/>
        <w:contextualSpacing/>
        <w:jc w:val="both"/>
        <w:rPr>
          <w:rFonts w:ascii="Times New Roman" w:eastAsia="Times New Roman" w:hAnsi="Times New Roman" w:cs="Times New Roman"/>
          <w:sz w:val="24"/>
          <w:szCs w:val="24"/>
        </w:rPr>
      </w:pPr>
    </w:p>
    <w:p w:rsidR="00F611AA" w:rsidRPr="00E94BBA" w:rsidRDefault="00F611AA" w:rsidP="00F611AA">
      <w:p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b/>
          <w:sz w:val="24"/>
          <w:szCs w:val="24"/>
        </w:rPr>
        <w:t>Обучение включает в себя следующие основные предметы:</w:t>
      </w:r>
      <w:r w:rsidRPr="00E94BBA">
        <w:rPr>
          <w:rFonts w:ascii="Times New Roman" w:eastAsia="Times New Roman" w:hAnsi="Times New Roman" w:cs="Times New Roman"/>
          <w:sz w:val="24"/>
          <w:szCs w:val="24"/>
        </w:rPr>
        <w:t xml:space="preserve"> </w:t>
      </w:r>
      <w:r w:rsidR="00B24861" w:rsidRPr="00E94BBA">
        <w:rPr>
          <w:rFonts w:ascii="Times New Roman" w:eastAsia="Times New Roman" w:hAnsi="Times New Roman" w:cs="Times New Roman"/>
          <w:sz w:val="24"/>
          <w:szCs w:val="24"/>
        </w:rPr>
        <w:t>физика</w:t>
      </w:r>
    </w:p>
    <w:p w:rsidR="00F611AA" w:rsidRPr="00CC6996" w:rsidRDefault="00F611AA" w:rsidP="00CC6996">
      <w:p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b/>
          <w:sz w:val="24"/>
          <w:szCs w:val="24"/>
        </w:rPr>
        <w:t xml:space="preserve">Вид программы: </w:t>
      </w:r>
      <w:r w:rsidRPr="00CC6996">
        <w:rPr>
          <w:rFonts w:ascii="Times New Roman" w:eastAsia="Times New Roman" w:hAnsi="Times New Roman" w:cs="Times New Roman"/>
          <w:bCs/>
          <w:sz w:val="24"/>
          <w:szCs w:val="24"/>
        </w:rPr>
        <w:t>Модифицированная программа</w:t>
      </w:r>
      <w:r w:rsidRPr="00CC6996">
        <w:rPr>
          <w:rFonts w:ascii="Times New Roman" w:eastAsia="Times New Roman" w:hAnsi="Times New Roman" w:cs="Times New Roman"/>
          <w:sz w:val="24"/>
          <w:szCs w:val="24"/>
        </w:rPr>
        <w:t xml:space="preserve"> </w:t>
      </w:r>
    </w:p>
    <w:p w:rsidR="00B24861" w:rsidRPr="00E94BBA" w:rsidRDefault="00F611AA" w:rsidP="00F611AA">
      <w:pPr>
        <w:spacing w:after="0" w:line="240" w:lineRule="auto"/>
        <w:jc w:val="both"/>
        <w:rPr>
          <w:rFonts w:ascii="Times New Roman" w:eastAsia="Times New Roman" w:hAnsi="Times New Roman" w:cs="Times New Roman"/>
          <w:sz w:val="24"/>
          <w:szCs w:val="24"/>
        </w:rPr>
      </w:pPr>
      <w:r w:rsidRPr="00E94BBA">
        <w:rPr>
          <w:rFonts w:ascii="Times New Roman" w:eastAsia="Times New Roman" w:hAnsi="Times New Roman" w:cs="Times New Roman"/>
          <w:b/>
          <w:sz w:val="24"/>
          <w:szCs w:val="24"/>
        </w:rPr>
        <w:t>Направленность программы:</w:t>
      </w:r>
      <w:r w:rsidRPr="00E94BBA">
        <w:rPr>
          <w:rFonts w:ascii="Times New Roman" w:eastAsia="Times New Roman" w:hAnsi="Times New Roman" w:cs="Times New Roman"/>
          <w:sz w:val="24"/>
          <w:szCs w:val="24"/>
        </w:rPr>
        <w:t xml:space="preserve"> </w:t>
      </w:r>
      <w:r w:rsidR="00CC6996">
        <w:rPr>
          <w:rFonts w:ascii="Times New Roman" w:eastAsia="Times New Roman" w:hAnsi="Times New Roman" w:cs="Times New Roman"/>
          <w:sz w:val="24"/>
          <w:szCs w:val="24"/>
        </w:rPr>
        <w:t>Т</w:t>
      </w:r>
      <w:r w:rsidR="009D0887" w:rsidRPr="00E94BBA">
        <w:rPr>
          <w:rFonts w:ascii="Times New Roman" w:eastAsia="Times New Roman" w:hAnsi="Times New Roman" w:cs="Times New Roman"/>
          <w:sz w:val="24"/>
          <w:szCs w:val="24"/>
        </w:rPr>
        <w:t>ехническая</w:t>
      </w:r>
      <w:r w:rsidRPr="00E94BBA">
        <w:rPr>
          <w:rFonts w:ascii="Times New Roman" w:eastAsia="Times New Roman" w:hAnsi="Times New Roman" w:cs="Times New Roman"/>
          <w:sz w:val="24"/>
          <w:szCs w:val="24"/>
        </w:rPr>
        <w:t xml:space="preserve"> </w:t>
      </w:r>
    </w:p>
    <w:p w:rsidR="00F611AA" w:rsidRPr="00E94BBA" w:rsidRDefault="00F611AA" w:rsidP="00F611AA">
      <w:pPr>
        <w:spacing w:after="0" w:line="240" w:lineRule="auto"/>
        <w:jc w:val="both"/>
        <w:rPr>
          <w:rFonts w:ascii="Times New Roman" w:hAnsi="Times New Roman" w:cs="Times New Roman"/>
          <w:sz w:val="24"/>
          <w:szCs w:val="24"/>
        </w:rPr>
      </w:pPr>
      <w:r w:rsidRPr="00E94BBA">
        <w:rPr>
          <w:rFonts w:ascii="Times New Roman" w:eastAsia="Times New Roman" w:hAnsi="Times New Roman" w:cs="Times New Roman"/>
          <w:b/>
          <w:sz w:val="24"/>
          <w:szCs w:val="24"/>
        </w:rPr>
        <w:t>Адресат программы:</w:t>
      </w:r>
      <w:r w:rsidRPr="00E94BBA">
        <w:rPr>
          <w:rFonts w:ascii="Times New Roman" w:hAnsi="Times New Roman" w:cs="Times New Roman"/>
          <w:sz w:val="24"/>
          <w:szCs w:val="24"/>
        </w:rPr>
        <w:t xml:space="preserve"> Старшие школьники:</w:t>
      </w:r>
      <w:r w:rsidR="00CC6996">
        <w:rPr>
          <w:rFonts w:ascii="Times New Roman" w:hAnsi="Times New Roman" w:cs="Times New Roman"/>
          <w:sz w:val="24"/>
          <w:szCs w:val="24"/>
        </w:rPr>
        <w:t xml:space="preserve"> 15-1</w:t>
      </w:r>
      <w:r w:rsidR="00237DFB">
        <w:rPr>
          <w:rFonts w:ascii="Times New Roman" w:hAnsi="Times New Roman" w:cs="Times New Roman"/>
          <w:sz w:val="24"/>
          <w:szCs w:val="24"/>
        </w:rPr>
        <w:t>6</w:t>
      </w:r>
      <w:r w:rsidR="00244DE7">
        <w:rPr>
          <w:rFonts w:ascii="Times New Roman" w:hAnsi="Times New Roman" w:cs="Times New Roman"/>
          <w:sz w:val="24"/>
          <w:szCs w:val="24"/>
        </w:rPr>
        <w:t xml:space="preserve"> </w:t>
      </w:r>
      <w:r w:rsidR="00CC6996">
        <w:rPr>
          <w:rFonts w:ascii="Times New Roman" w:hAnsi="Times New Roman" w:cs="Times New Roman"/>
          <w:sz w:val="24"/>
          <w:szCs w:val="24"/>
        </w:rPr>
        <w:t>лет</w:t>
      </w:r>
    </w:p>
    <w:p w:rsidR="00F611AA" w:rsidRPr="00E94BBA" w:rsidRDefault="00F611AA" w:rsidP="00F611AA">
      <w:pPr>
        <w:spacing w:after="0" w:line="240" w:lineRule="auto"/>
        <w:jc w:val="both"/>
        <w:rPr>
          <w:rFonts w:ascii="Times New Roman" w:hAnsi="Times New Roman" w:cs="Times New Roman"/>
          <w:sz w:val="24"/>
          <w:szCs w:val="24"/>
        </w:rPr>
      </w:pPr>
      <w:r w:rsidRPr="00E94BBA">
        <w:rPr>
          <w:rFonts w:ascii="Times New Roman" w:hAnsi="Times New Roman" w:cs="Times New Roman"/>
          <w:iCs/>
          <w:sz w:val="24"/>
          <w:szCs w:val="24"/>
        </w:rPr>
        <w:t>Ведущее место</w:t>
      </w:r>
      <w:r w:rsidRPr="00E94BBA">
        <w:rPr>
          <w:rFonts w:ascii="Times New Roman" w:hAnsi="Times New Roman" w:cs="Times New Roman"/>
          <w:sz w:val="24"/>
          <w:szCs w:val="24"/>
        </w:rPr>
        <w:t xml:space="preserve"> в учебной деятельности у старших школьников </w:t>
      </w:r>
      <w:r w:rsidRPr="00E94BBA">
        <w:rPr>
          <w:rFonts w:ascii="Times New Roman" w:hAnsi="Times New Roman" w:cs="Times New Roman"/>
          <w:iCs/>
          <w:sz w:val="24"/>
          <w:szCs w:val="24"/>
        </w:rPr>
        <w:t>занимают мотивы, связанные с самоопределением и подготовкой к взрослой жизни</w:t>
      </w:r>
      <w:r w:rsidRPr="00E94BBA">
        <w:rPr>
          <w:rFonts w:ascii="Times New Roman" w:hAnsi="Times New Roman" w:cs="Times New Roman"/>
          <w:sz w:val="24"/>
          <w:szCs w:val="24"/>
        </w:rPr>
        <w:t xml:space="preserve">. Главным становится </w:t>
      </w:r>
      <w:r w:rsidRPr="00E94BBA">
        <w:rPr>
          <w:rFonts w:ascii="Times New Roman" w:hAnsi="Times New Roman" w:cs="Times New Roman"/>
          <w:iCs/>
          <w:sz w:val="24"/>
          <w:szCs w:val="24"/>
        </w:rPr>
        <w:t>поиск смысла жизни</w:t>
      </w:r>
      <w:r w:rsidRPr="00E94BBA">
        <w:rPr>
          <w:rFonts w:ascii="Times New Roman" w:hAnsi="Times New Roman" w:cs="Times New Roman"/>
          <w:sz w:val="24"/>
          <w:szCs w:val="24"/>
        </w:rPr>
        <w:t xml:space="preserve">. Ведь выбор профессии во многом определяет эти поиски. Да еще и </w:t>
      </w:r>
      <w:proofErr w:type="spellStart"/>
      <w:r w:rsidRPr="00E94BBA">
        <w:rPr>
          <w:rFonts w:ascii="Times New Roman" w:hAnsi="Times New Roman" w:cs="Times New Roman"/>
          <w:sz w:val="24"/>
          <w:szCs w:val="24"/>
        </w:rPr>
        <w:t>многопредметность</w:t>
      </w:r>
      <w:proofErr w:type="spellEnd"/>
      <w:r w:rsidRPr="00E94BBA">
        <w:rPr>
          <w:rFonts w:ascii="Times New Roman" w:hAnsi="Times New Roman" w:cs="Times New Roman"/>
          <w:sz w:val="24"/>
          <w:szCs w:val="24"/>
        </w:rPr>
        <w:t xml:space="preserve"> нашего обучения. Школьники овладевают философией, </w:t>
      </w:r>
      <w:r w:rsidRPr="00E94BBA">
        <w:rPr>
          <w:rFonts w:ascii="Times New Roman" w:hAnsi="Times New Roman" w:cs="Times New Roman"/>
          <w:iCs/>
          <w:sz w:val="24"/>
          <w:szCs w:val="24"/>
        </w:rPr>
        <w:t>они стремятся познать окружающий мир, выявить основные его закономерности</w:t>
      </w:r>
      <w:r w:rsidRPr="00E94BBA">
        <w:rPr>
          <w:rFonts w:ascii="Times New Roman" w:hAnsi="Times New Roman" w:cs="Times New Roman"/>
          <w:sz w:val="24"/>
          <w:szCs w:val="24"/>
        </w:rPr>
        <w:t>. Знания являются основой для формирования отношения школьников к разным явлениям мира, к людям, к законам, природе.</w:t>
      </w:r>
    </w:p>
    <w:p w:rsidR="00F611AA" w:rsidRPr="00E94BBA" w:rsidRDefault="00E94BBA" w:rsidP="00F611AA">
      <w:pPr>
        <w:spacing w:after="0" w:line="240" w:lineRule="auto"/>
        <w:jc w:val="both"/>
        <w:rPr>
          <w:rFonts w:ascii="Times New Roman" w:hAnsi="Times New Roman" w:cs="Times New Roman"/>
          <w:sz w:val="24"/>
          <w:szCs w:val="24"/>
        </w:rPr>
      </w:pPr>
      <w:hyperlink r:id="rId14" w:history="1">
        <w:r w:rsidR="00F611AA" w:rsidRPr="00E94BBA">
          <w:rPr>
            <w:rStyle w:val="a8"/>
            <w:rFonts w:ascii="Times New Roman" w:hAnsi="Times New Roman" w:cs="Times New Roman"/>
            <w:color w:val="auto"/>
            <w:sz w:val="24"/>
            <w:szCs w:val="24"/>
          </w:rPr>
          <w:t>https://ped-kopilka.ru/pedagogika/starshii-shkolnyi-vozrast-harakteristika-kratko.html</w:t>
        </w:r>
      </w:hyperlink>
    </w:p>
    <w:p w:rsidR="00F611AA" w:rsidRPr="00E94BBA" w:rsidRDefault="00F611AA" w:rsidP="00F611AA">
      <w:pPr>
        <w:spacing w:after="0" w:line="240" w:lineRule="auto"/>
        <w:rPr>
          <w:rFonts w:ascii="Times New Roman" w:eastAsia="Times New Roman" w:hAnsi="Times New Roman" w:cs="Times New Roman"/>
          <w:b/>
          <w:sz w:val="24"/>
          <w:szCs w:val="24"/>
        </w:rPr>
      </w:pPr>
      <w:r w:rsidRPr="00E94BBA">
        <w:rPr>
          <w:rFonts w:ascii="Times New Roman" w:eastAsia="Times New Roman" w:hAnsi="Times New Roman" w:cs="Times New Roman"/>
          <w:b/>
          <w:sz w:val="24"/>
          <w:szCs w:val="24"/>
        </w:rPr>
        <w:t>Срок и объем освоения программы:</w:t>
      </w:r>
    </w:p>
    <w:p w:rsidR="00F611AA" w:rsidRPr="00E94BBA" w:rsidRDefault="00657D87" w:rsidP="00F611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Программы: 1 год- стартовый уровень.</w:t>
      </w:r>
    </w:p>
    <w:p w:rsidR="00F611AA" w:rsidRPr="00E94BBA" w:rsidRDefault="00F611AA" w:rsidP="00F611AA">
      <w:pPr>
        <w:spacing w:after="0" w:line="240" w:lineRule="auto"/>
        <w:jc w:val="both"/>
        <w:rPr>
          <w:rFonts w:ascii="Times New Roman" w:eastAsia="Times New Roman" w:hAnsi="Times New Roman" w:cs="Times New Roman"/>
          <w:sz w:val="24"/>
          <w:szCs w:val="24"/>
        </w:rPr>
      </w:pPr>
      <w:r w:rsidRPr="00E94BBA">
        <w:rPr>
          <w:rFonts w:ascii="Times New Roman" w:eastAsia="Times New Roman" w:hAnsi="Times New Roman" w:cs="Times New Roman"/>
          <w:b/>
          <w:sz w:val="24"/>
          <w:szCs w:val="24"/>
        </w:rPr>
        <w:t>Форма обучения:</w:t>
      </w:r>
      <w:r w:rsidRPr="00E94BBA">
        <w:rPr>
          <w:rFonts w:ascii="Times New Roman" w:eastAsia="Times New Roman" w:hAnsi="Times New Roman" w:cs="Times New Roman"/>
          <w:sz w:val="24"/>
          <w:szCs w:val="24"/>
        </w:rPr>
        <w:t xml:space="preserve"> очная </w:t>
      </w:r>
    </w:p>
    <w:p w:rsidR="00F611AA" w:rsidRPr="00E94BBA" w:rsidRDefault="00F611AA" w:rsidP="00F611AA">
      <w:pPr>
        <w:spacing w:after="0" w:line="240" w:lineRule="auto"/>
        <w:jc w:val="both"/>
        <w:rPr>
          <w:rFonts w:ascii="Times New Roman" w:eastAsia="Times New Roman" w:hAnsi="Times New Roman" w:cs="Times New Roman"/>
          <w:sz w:val="24"/>
          <w:szCs w:val="24"/>
        </w:rPr>
      </w:pPr>
      <w:r w:rsidRPr="00E94BBA">
        <w:rPr>
          <w:rFonts w:ascii="Times New Roman" w:eastAsia="Times New Roman" w:hAnsi="Times New Roman" w:cs="Times New Roman"/>
          <w:b/>
          <w:sz w:val="24"/>
          <w:szCs w:val="24"/>
        </w:rPr>
        <w:t>Особенности организации образовательной деятельности:</w:t>
      </w:r>
      <w:r w:rsidRPr="00E94BBA">
        <w:rPr>
          <w:rFonts w:ascii="Times New Roman" w:eastAsia="Times New Roman" w:hAnsi="Times New Roman" w:cs="Times New Roman"/>
          <w:sz w:val="24"/>
          <w:szCs w:val="24"/>
        </w:rPr>
        <w:t xml:space="preserve"> группы одновозрастные</w:t>
      </w:r>
      <w:r w:rsidR="009D0887" w:rsidRPr="00E94BBA">
        <w:rPr>
          <w:rFonts w:ascii="Times New Roman" w:eastAsia="Times New Roman" w:hAnsi="Times New Roman" w:cs="Times New Roman"/>
          <w:sz w:val="24"/>
          <w:szCs w:val="24"/>
        </w:rPr>
        <w:t xml:space="preserve"> (9 класс</w:t>
      </w:r>
      <w:r w:rsidRPr="00E94BBA">
        <w:rPr>
          <w:rFonts w:ascii="Times New Roman" w:eastAsia="Times New Roman" w:hAnsi="Times New Roman" w:cs="Times New Roman"/>
          <w:sz w:val="24"/>
          <w:szCs w:val="24"/>
        </w:rPr>
        <w:t>)</w:t>
      </w:r>
    </w:p>
    <w:p w:rsidR="00F611AA" w:rsidRPr="00E94BBA" w:rsidRDefault="00F611AA" w:rsidP="009D0887">
      <w:pPr>
        <w:spacing w:after="0" w:line="240" w:lineRule="auto"/>
        <w:rPr>
          <w:rFonts w:ascii="Times New Roman" w:eastAsia="Times New Roman" w:hAnsi="Times New Roman" w:cs="Times New Roman"/>
          <w:b/>
          <w:sz w:val="24"/>
          <w:szCs w:val="24"/>
        </w:rPr>
      </w:pPr>
      <w:r w:rsidRPr="00E94BBA">
        <w:rPr>
          <w:rFonts w:ascii="Times New Roman" w:eastAsia="Times New Roman" w:hAnsi="Times New Roman" w:cs="Times New Roman"/>
          <w:b/>
          <w:sz w:val="24"/>
          <w:szCs w:val="24"/>
        </w:rPr>
        <w:t>Режим занятий:</w:t>
      </w:r>
      <w:r w:rsidR="009D0887" w:rsidRPr="00E94BBA">
        <w:rPr>
          <w:rFonts w:ascii="Times New Roman" w:eastAsia="Times New Roman" w:hAnsi="Times New Roman" w:cs="Times New Roman"/>
          <w:b/>
          <w:sz w:val="24"/>
          <w:szCs w:val="24"/>
        </w:rPr>
        <w:t xml:space="preserve"> </w:t>
      </w:r>
      <w:r w:rsidRPr="00E94BBA">
        <w:rPr>
          <w:rFonts w:ascii="Times New Roman" w:eastAsia="Times New Roman" w:hAnsi="Times New Roman" w:cs="Times New Roman"/>
          <w:sz w:val="24"/>
          <w:szCs w:val="24"/>
        </w:rPr>
        <w:t>с</w:t>
      </w:r>
      <w:r w:rsidR="009D0887" w:rsidRPr="00E94BBA">
        <w:rPr>
          <w:rFonts w:ascii="Times New Roman" w:eastAsia="Times New Roman" w:hAnsi="Times New Roman" w:cs="Times New Roman"/>
          <w:sz w:val="24"/>
          <w:szCs w:val="24"/>
        </w:rPr>
        <w:t>таршая группа: 3 час (45 ми</w:t>
      </w:r>
      <w:r w:rsidR="00D91B22" w:rsidRPr="00E94BBA">
        <w:rPr>
          <w:rFonts w:ascii="Times New Roman" w:eastAsia="Times New Roman" w:hAnsi="Times New Roman" w:cs="Times New Roman"/>
          <w:sz w:val="24"/>
          <w:szCs w:val="24"/>
        </w:rPr>
        <w:t>н</w:t>
      </w:r>
      <w:r w:rsidR="009D0887" w:rsidRPr="00E94BBA">
        <w:rPr>
          <w:rFonts w:ascii="Times New Roman" w:eastAsia="Times New Roman" w:hAnsi="Times New Roman" w:cs="Times New Roman"/>
          <w:sz w:val="24"/>
          <w:szCs w:val="24"/>
        </w:rPr>
        <w:t xml:space="preserve">) х 1 раза в </w:t>
      </w:r>
      <w:proofErr w:type="spellStart"/>
      <w:r w:rsidR="009D0887" w:rsidRPr="00E94BBA">
        <w:rPr>
          <w:rFonts w:ascii="Times New Roman" w:eastAsia="Times New Roman" w:hAnsi="Times New Roman" w:cs="Times New Roman"/>
          <w:sz w:val="24"/>
          <w:szCs w:val="24"/>
        </w:rPr>
        <w:t>нед</w:t>
      </w:r>
      <w:proofErr w:type="spellEnd"/>
      <w:r w:rsidR="009D0887" w:rsidRPr="00E94BBA">
        <w:rPr>
          <w:rFonts w:ascii="Times New Roman" w:eastAsia="Times New Roman" w:hAnsi="Times New Roman" w:cs="Times New Roman"/>
          <w:sz w:val="24"/>
          <w:szCs w:val="24"/>
        </w:rPr>
        <w:t>. = 3</w:t>
      </w:r>
      <w:r w:rsidRPr="00E94BBA">
        <w:rPr>
          <w:rFonts w:ascii="Times New Roman" w:eastAsia="Times New Roman" w:hAnsi="Times New Roman" w:cs="Times New Roman"/>
          <w:sz w:val="24"/>
          <w:szCs w:val="24"/>
        </w:rPr>
        <w:t xml:space="preserve"> час в </w:t>
      </w:r>
      <w:proofErr w:type="spellStart"/>
      <w:r w:rsidRPr="00E94BBA">
        <w:rPr>
          <w:rFonts w:ascii="Times New Roman" w:eastAsia="Times New Roman" w:hAnsi="Times New Roman" w:cs="Times New Roman"/>
          <w:sz w:val="24"/>
          <w:szCs w:val="24"/>
        </w:rPr>
        <w:t>нед</w:t>
      </w:r>
      <w:proofErr w:type="spellEnd"/>
      <w:r w:rsidRPr="00E94BBA">
        <w:rPr>
          <w:rFonts w:ascii="Times New Roman" w:eastAsia="Times New Roman" w:hAnsi="Times New Roman" w:cs="Times New Roman"/>
          <w:sz w:val="24"/>
          <w:szCs w:val="24"/>
        </w:rPr>
        <w:t>.</w:t>
      </w:r>
    </w:p>
    <w:p w:rsidR="00244DE7" w:rsidRDefault="00244DE7" w:rsidP="00F611AA">
      <w:pPr>
        <w:jc w:val="center"/>
        <w:rPr>
          <w:rFonts w:ascii="Times New Roman" w:eastAsia="Times New Roman" w:hAnsi="Times New Roman" w:cs="Times New Roman"/>
          <w:b/>
          <w:sz w:val="24"/>
          <w:szCs w:val="24"/>
        </w:rPr>
      </w:pPr>
    </w:p>
    <w:p w:rsidR="00F611AA" w:rsidRPr="00E94BBA" w:rsidRDefault="00F611AA" w:rsidP="00F611AA">
      <w:pPr>
        <w:jc w:val="center"/>
        <w:rPr>
          <w:rFonts w:ascii="Times New Roman" w:eastAsia="Times New Roman" w:hAnsi="Times New Roman" w:cs="Times New Roman"/>
          <w:b/>
          <w:sz w:val="24"/>
          <w:szCs w:val="24"/>
        </w:rPr>
      </w:pPr>
      <w:r w:rsidRPr="00E94BBA">
        <w:rPr>
          <w:rFonts w:ascii="Times New Roman" w:eastAsia="Times New Roman" w:hAnsi="Times New Roman" w:cs="Times New Roman"/>
          <w:b/>
          <w:sz w:val="24"/>
          <w:szCs w:val="24"/>
        </w:rPr>
        <w:t>1.2. ЦЕЛЬ, ЗАДАЧИ, ОЖИДАЕМЫЕ РЕЗУЛЬТАТЫ.</w:t>
      </w:r>
    </w:p>
    <w:p w:rsidR="00F611AA" w:rsidRPr="00E94BBA" w:rsidRDefault="00F611AA" w:rsidP="00D91B22">
      <w:pPr>
        <w:spacing w:after="0" w:line="240" w:lineRule="auto"/>
        <w:rPr>
          <w:rFonts w:ascii="Times New Roman" w:eastAsia="Times New Roman" w:hAnsi="Times New Roman" w:cs="Times New Roman"/>
          <w:color w:val="C00000"/>
          <w:sz w:val="24"/>
          <w:szCs w:val="24"/>
        </w:rPr>
      </w:pPr>
      <w:r w:rsidRPr="00E94BBA">
        <w:rPr>
          <w:rFonts w:ascii="Times New Roman" w:eastAsia="Times New Roman" w:hAnsi="Times New Roman" w:cs="Times New Roman"/>
          <w:b/>
          <w:sz w:val="24"/>
          <w:szCs w:val="24"/>
        </w:rPr>
        <w:t xml:space="preserve">Цель: </w:t>
      </w:r>
      <w:r w:rsidR="00D91B22" w:rsidRPr="00E94BBA">
        <w:rPr>
          <w:rFonts w:ascii="Times New Roman" w:hAnsi="Times New Roman" w:cs="Times New Roman"/>
          <w:sz w:val="24"/>
          <w:szCs w:val="24"/>
          <w:shd w:val="clear" w:color="auto" w:fill="FFFFFF"/>
        </w:rPr>
        <w:t>Помочь учащим</w:t>
      </w:r>
      <w:r w:rsidR="00D91B22" w:rsidRPr="00E94BBA">
        <w:rPr>
          <w:rFonts w:ascii="Times New Roman" w:hAnsi="Times New Roman" w:cs="Times New Roman"/>
          <w:color w:val="000000"/>
          <w:sz w:val="24"/>
          <w:szCs w:val="24"/>
          <w:shd w:val="clear" w:color="auto" w:fill="FFFFFF"/>
        </w:rPr>
        <w:t>ся готовиться к итоговой аттестации на протяжении всего периода обучения, контролировать уровень подготовки по основным разделам курса физики.</w:t>
      </w:r>
    </w:p>
    <w:p w:rsidR="00D91B22" w:rsidRPr="00E94BBA" w:rsidRDefault="00F611AA" w:rsidP="00D91B22">
      <w:pPr>
        <w:pStyle w:val="c12"/>
        <w:shd w:val="clear" w:color="auto" w:fill="FFFFFF"/>
        <w:spacing w:before="0" w:beforeAutospacing="0" w:after="0" w:afterAutospacing="0"/>
        <w:ind w:right="424"/>
        <w:jc w:val="both"/>
        <w:rPr>
          <w:color w:val="000000"/>
        </w:rPr>
      </w:pPr>
      <w:r w:rsidRPr="00E94BBA">
        <w:rPr>
          <w:b/>
          <w:iCs/>
        </w:rPr>
        <w:t xml:space="preserve">Образовательные задачи: </w:t>
      </w:r>
      <w:r w:rsidR="00D91B22" w:rsidRPr="00E94BBA">
        <w:rPr>
          <w:rStyle w:val="c2"/>
          <w:color w:val="000000"/>
        </w:rPr>
        <w:t>Способствовать развитию мышления учащихся, их познавательной активности и самостоятельности, формирование современного понимания науки;</w:t>
      </w:r>
    </w:p>
    <w:p w:rsidR="00D91B22" w:rsidRPr="00E94BBA" w:rsidRDefault="00D91B22" w:rsidP="00D91B22">
      <w:pPr>
        <w:pStyle w:val="c12"/>
        <w:shd w:val="clear" w:color="auto" w:fill="FFFFFF"/>
        <w:spacing w:before="0" w:beforeAutospacing="0" w:after="0" w:afterAutospacing="0"/>
        <w:ind w:right="424"/>
        <w:jc w:val="both"/>
        <w:rPr>
          <w:color w:val="000000"/>
        </w:rPr>
      </w:pPr>
      <w:r w:rsidRPr="00E94BBA">
        <w:rPr>
          <w:rStyle w:val="c2"/>
          <w:color w:val="000000"/>
        </w:rPr>
        <w:t>-Обобщающее повторение, закрепление и углубление знаний, развитие умения применять их в различных ситуациях, расширение кругозора учащихся;</w:t>
      </w:r>
    </w:p>
    <w:p w:rsidR="00D91B22" w:rsidRPr="00E94BBA" w:rsidRDefault="00D91B22" w:rsidP="00D91B22">
      <w:pPr>
        <w:pStyle w:val="c12"/>
        <w:shd w:val="clear" w:color="auto" w:fill="FFFFFF"/>
        <w:spacing w:before="0" w:beforeAutospacing="0" w:after="0" w:afterAutospacing="0"/>
        <w:ind w:right="424"/>
        <w:jc w:val="both"/>
        <w:rPr>
          <w:color w:val="000000"/>
        </w:rPr>
      </w:pPr>
      <w:r w:rsidRPr="00E94BBA">
        <w:rPr>
          <w:rStyle w:val="c2"/>
          <w:color w:val="000000"/>
        </w:rPr>
        <w:t>-Способность применять учебные знания в новых, неожиданных ситуациях и к новым областям деятельности;</w:t>
      </w:r>
    </w:p>
    <w:p w:rsidR="00D91B22" w:rsidRPr="00E94BBA" w:rsidRDefault="00D91B22" w:rsidP="00D91B22">
      <w:pPr>
        <w:pStyle w:val="c12"/>
        <w:shd w:val="clear" w:color="auto" w:fill="FFFFFF"/>
        <w:spacing w:before="0" w:beforeAutospacing="0" w:after="0" w:afterAutospacing="0"/>
        <w:ind w:right="424"/>
        <w:jc w:val="both"/>
        <w:rPr>
          <w:color w:val="000000"/>
        </w:rPr>
      </w:pPr>
      <w:r w:rsidRPr="00E94BBA">
        <w:rPr>
          <w:rStyle w:val="c2"/>
          <w:color w:val="000000"/>
        </w:rPr>
        <w:t>-Расширение интереса к многообразию процессов, сопутствующих полётам летательных аппаратов;</w:t>
      </w:r>
    </w:p>
    <w:p w:rsidR="00D91B22" w:rsidRPr="00E94BBA" w:rsidRDefault="00D91B22" w:rsidP="00D91B22">
      <w:pPr>
        <w:pStyle w:val="c12"/>
        <w:shd w:val="clear" w:color="auto" w:fill="FFFFFF"/>
        <w:spacing w:before="0" w:beforeAutospacing="0" w:after="0" w:afterAutospacing="0"/>
        <w:ind w:right="424"/>
        <w:jc w:val="both"/>
        <w:rPr>
          <w:color w:val="000000"/>
        </w:rPr>
      </w:pPr>
      <w:r w:rsidRPr="00E94BBA">
        <w:rPr>
          <w:rStyle w:val="c2"/>
          <w:color w:val="000000"/>
        </w:rPr>
        <w:t>-Вызвать интерес к техническим профессиям, помочь утвердиться в правильности сделанного выбора профиля дальнейшего обучения.</w:t>
      </w:r>
    </w:p>
    <w:p w:rsidR="00D91B22" w:rsidRPr="00E94BBA" w:rsidRDefault="00F611AA" w:rsidP="00D91B22">
      <w:pPr>
        <w:pStyle w:val="a3"/>
        <w:shd w:val="clear" w:color="auto" w:fill="FFFFFF"/>
        <w:spacing w:before="0" w:beforeAutospacing="0" w:after="150" w:afterAutospacing="0"/>
        <w:rPr>
          <w:color w:val="000000"/>
        </w:rPr>
      </w:pPr>
      <w:r w:rsidRPr="00E94BBA">
        <w:rPr>
          <w:b/>
          <w:bCs/>
        </w:rPr>
        <w:t xml:space="preserve">Обучающие </w:t>
      </w:r>
      <w:r w:rsidRPr="00E94BBA">
        <w:rPr>
          <w:b/>
          <w:bCs/>
          <w:iCs/>
        </w:rPr>
        <w:t>(предметные):</w:t>
      </w:r>
      <w:r w:rsidR="00D91B22" w:rsidRPr="00E94BBA">
        <w:rPr>
          <w:color w:val="000000"/>
        </w:rPr>
        <w:t xml:space="preserve"> использование приобретённых физических знаний для описания и объяснения окружающих предметов, процессов, явлений, а также для оценки их количественных и пространственных отношений; овладение основами логического и алгоритмического мышления, пространственного воображения, записи и выполнения алгоритмов решения задач;</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-объяснение физических явлений, умение различать влияние различных факторов на протекание явлений, проявления явлений в природе или их использование в технических устройствах и повседневной жизни;</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-применение законов физики для анализа процессов на качественном и расчетном уровне; решение задач различного уровня сложности.</w:t>
      </w:r>
    </w:p>
    <w:p w:rsidR="00D91B22" w:rsidRPr="00E94BBA" w:rsidRDefault="00F611AA" w:rsidP="00D91B22">
      <w:pPr>
        <w:spacing w:after="0" w:line="240" w:lineRule="auto"/>
        <w:ind w:left="360"/>
        <w:jc w:val="both"/>
        <w:rPr>
          <w:rFonts w:ascii="Times New Roman" w:hAnsi="Times New Roman" w:cs="Times New Roman"/>
          <w:b/>
          <w:bCs/>
          <w:iCs/>
          <w:sz w:val="24"/>
          <w:szCs w:val="24"/>
        </w:rPr>
      </w:pPr>
      <w:r w:rsidRPr="00E94BBA">
        <w:rPr>
          <w:rFonts w:ascii="Times New Roman" w:eastAsia="Times New Roman" w:hAnsi="Times New Roman" w:cs="Times New Roman"/>
          <w:b/>
          <w:bCs/>
          <w:iCs/>
          <w:sz w:val="24"/>
          <w:szCs w:val="24"/>
        </w:rPr>
        <w:lastRenderedPageBreak/>
        <w:t>Воспитательные (личностные</w:t>
      </w:r>
      <w:r w:rsidR="00197B1F" w:rsidRPr="00E94BBA">
        <w:rPr>
          <w:rFonts w:ascii="Times New Roman" w:eastAsia="Times New Roman" w:hAnsi="Times New Roman" w:cs="Times New Roman"/>
          <w:b/>
          <w:bCs/>
          <w:iCs/>
          <w:sz w:val="24"/>
          <w:szCs w:val="24"/>
        </w:rPr>
        <w:t>)</w:t>
      </w:r>
      <w:r w:rsidR="00D91B22" w:rsidRPr="00E94BBA">
        <w:rPr>
          <w:rFonts w:ascii="Times New Roman" w:eastAsia="Times New Roman" w:hAnsi="Times New Roman" w:cs="Times New Roman"/>
          <w:b/>
          <w:bCs/>
          <w:iCs/>
          <w:sz w:val="24"/>
          <w:szCs w:val="24"/>
        </w:rPr>
        <w:t>:</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формирование представлений о физике как части общечеловеческой культуры, о значимости физики в развитии цивилизации и современного общества;</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развитие логического и критического мышления, культуры речи, способности к умственному эксперименту;</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воспитание качеств личности, способности принимать самостоятельные решения; формирование качеств мышления;</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убежденность в возможности познания природы, в не</w:t>
      </w:r>
      <w:r w:rsidRPr="00E94BBA">
        <w:rPr>
          <w:color w:val="000000"/>
        </w:rPr>
        <w:softHyphen/>
        <w:t>обходимости разумного использования достижений науки и технологий для дальнейшего развития человеческого общест</w:t>
      </w:r>
      <w:r w:rsidRPr="00E94BBA">
        <w:rPr>
          <w:color w:val="000000"/>
        </w:rPr>
        <w:softHyphen/>
        <w:t>ва, уважение к творцам науки и техники, отношение к фи</w:t>
      </w:r>
      <w:r w:rsidRPr="00E94BBA">
        <w:rPr>
          <w:color w:val="000000"/>
        </w:rPr>
        <w:softHyphen/>
        <w:t>зике как элементу общечеловеческой культуры;</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самостоятельность в приобретении новых знаний и практических умений;</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готовность к выбору жизненного пути в соответствии с собственными интересами и возможностями;</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формирование ценностных отношений друг к другу, учителю, авторам открытий и изобретений, результатам обучения.</w:t>
      </w:r>
    </w:p>
    <w:p w:rsidR="00F611AA" w:rsidRPr="00E94BBA" w:rsidRDefault="00197B1F" w:rsidP="00F611AA">
      <w:pPr>
        <w:spacing w:after="0" w:line="240" w:lineRule="auto"/>
        <w:jc w:val="both"/>
        <w:rPr>
          <w:rFonts w:ascii="Times New Roman" w:eastAsia="Times New Roman" w:hAnsi="Times New Roman" w:cs="Times New Roman"/>
          <w:b/>
          <w:bCs/>
          <w:iCs/>
          <w:sz w:val="24"/>
          <w:szCs w:val="24"/>
        </w:rPr>
      </w:pPr>
      <w:r w:rsidRPr="00E94BBA">
        <w:rPr>
          <w:rFonts w:ascii="Times New Roman" w:eastAsia="Times New Roman" w:hAnsi="Times New Roman" w:cs="Times New Roman"/>
          <w:b/>
          <w:bCs/>
          <w:iCs/>
          <w:sz w:val="24"/>
          <w:szCs w:val="24"/>
        </w:rPr>
        <w:t>Развивающие (</w:t>
      </w:r>
      <w:proofErr w:type="spellStart"/>
      <w:r w:rsidRPr="00E94BBA">
        <w:rPr>
          <w:rFonts w:ascii="Times New Roman" w:eastAsia="Times New Roman" w:hAnsi="Times New Roman" w:cs="Times New Roman"/>
          <w:b/>
          <w:bCs/>
          <w:iCs/>
          <w:sz w:val="24"/>
          <w:szCs w:val="24"/>
        </w:rPr>
        <w:t>метапредметные</w:t>
      </w:r>
      <w:proofErr w:type="spellEnd"/>
      <w:r w:rsidRPr="00E94BBA">
        <w:rPr>
          <w:rFonts w:ascii="Times New Roman" w:eastAsia="Times New Roman" w:hAnsi="Times New Roman" w:cs="Times New Roman"/>
          <w:b/>
          <w:bCs/>
          <w:iCs/>
          <w:sz w:val="24"/>
          <w:szCs w:val="24"/>
        </w:rPr>
        <w:t>)</w:t>
      </w:r>
      <w:r w:rsidR="00D91B22" w:rsidRPr="00E94BBA">
        <w:rPr>
          <w:rFonts w:ascii="Times New Roman" w:eastAsia="Times New Roman" w:hAnsi="Times New Roman" w:cs="Times New Roman"/>
          <w:b/>
          <w:bCs/>
          <w:iCs/>
          <w:sz w:val="24"/>
          <w:szCs w:val="24"/>
        </w:rPr>
        <w:t>:</w:t>
      </w:r>
    </w:p>
    <w:p w:rsidR="00D91B22" w:rsidRPr="00E94BBA" w:rsidRDefault="00D91B22" w:rsidP="00F611AA">
      <w:pPr>
        <w:spacing w:after="0" w:line="240" w:lineRule="auto"/>
        <w:jc w:val="both"/>
        <w:rPr>
          <w:rFonts w:ascii="Times New Roman" w:eastAsia="Times New Roman" w:hAnsi="Times New Roman" w:cs="Times New Roman"/>
          <w:b/>
          <w:bCs/>
          <w:iCs/>
          <w:sz w:val="24"/>
          <w:szCs w:val="24"/>
        </w:rPr>
      </w:pP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умение договариваться в отношении целей и способов действия, распределения функций и ролей в совместной деятельности; формулировать собственное мнение и позицию;</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самостоятельно определять цель и задачи деятельности на занятии, выбирать средства для реализации целей и применять их на практике;</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умение договариваться и приходить к общему решению в совместной деятельности, в том числе в ситуации столкновения интересов;</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планирование, регулирование своих действий сообразно ситуации, вносить необходимые коррективы в исполнение по ходу его реализации;</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умение пользоваться методами научного исследования явлений природы, проводить наблюдения, планировать и выполнять эксперименты;</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обработка результатов измерений, представлять результаты измерений с помощью таблиц, графи</w:t>
      </w:r>
      <w:r w:rsidRPr="00E94BBA">
        <w:rPr>
          <w:color w:val="000000"/>
        </w:rPr>
        <w:softHyphen/>
        <w:t>ков и формул;</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xml:space="preserve">- </w:t>
      </w:r>
      <w:proofErr w:type="spellStart"/>
      <w:r w:rsidRPr="00E94BBA">
        <w:rPr>
          <w:color w:val="000000"/>
        </w:rPr>
        <w:t>обнаруживание</w:t>
      </w:r>
      <w:proofErr w:type="spellEnd"/>
      <w:r w:rsidRPr="00E94BBA">
        <w:rPr>
          <w:color w:val="000000"/>
        </w:rPr>
        <w:t xml:space="preserve"> зависимости между физическими величинами, объяснение полученных результатов и выво</w:t>
      </w:r>
      <w:r w:rsidRPr="00E94BBA">
        <w:rPr>
          <w:color w:val="000000"/>
        </w:rPr>
        <w:softHyphen/>
        <w:t>дов;</w:t>
      </w:r>
    </w:p>
    <w:p w:rsidR="00D91B22" w:rsidRPr="00E94BBA" w:rsidRDefault="00D91B22" w:rsidP="00D91B22">
      <w:pPr>
        <w:pStyle w:val="a3"/>
        <w:shd w:val="clear" w:color="auto" w:fill="FFFFFF"/>
        <w:spacing w:before="0" w:beforeAutospacing="0" w:after="150" w:afterAutospacing="0"/>
        <w:rPr>
          <w:color w:val="000000"/>
        </w:rPr>
      </w:pPr>
      <w:r w:rsidRPr="00E94BBA">
        <w:rPr>
          <w:color w:val="000000"/>
        </w:rPr>
        <w:t>- оценивание границы погрешностей результатов измерений.</w:t>
      </w:r>
    </w:p>
    <w:p w:rsidR="00320702" w:rsidRPr="00E94BBA" w:rsidRDefault="00F611AA" w:rsidP="00320702">
      <w:pPr>
        <w:spacing w:after="0" w:line="240" w:lineRule="auto"/>
        <w:rPr>
          <w:rFonts w:ascii="Times New Roman" w:eastAsia="Times New Roman" w:hAnsi="Times New Roman" w:cs="Times New Roman"/>
          <w:bCs/>
          <w:i/>
          <w:iCs/>
          <w:color w:val="C00000"/>
          <w:sz w:val="24"/>
          <w:szCs w:val="24"/>
        </w:rPr>
      </w:pPr>
      <w:r w:rsidRPr="00E94BBA">
        <w:rPr>
          <w:rFonts w:ascii="Times New Roman" w:eastAsia="Times New Roman" w:hAnsi="Times New Roman" w:cs="Times New Roman"/>
          <w:b/>
          <w:sz w:val="24"/>
          <w:szCs w:val="24"/>
        </w:rPr>
        <w:t>Ожидаемые результаты</w:t>
      </w:r>
      <w:r w:rsidR="00DA33A0" w:rsidRPr="00E94BBA">
        <w:rPr>
          <w:rFonts w:ascii="Times New Roman" w:eastAsia="Times New Roman" w:hAnsi="Times New Roman" w:cs="Times New Roman"/>
          <w:b/>
          <w:sz w:val="24"/>
          <w:szCs w:val="24"/>
        </w:rPr>
        <w:t>:</w:t>
      </w:r>
    </w:p>
    <w:tbl>
      <w:tblPr>
        <w:tblW w:w="0" w:type="auto"/>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9"/>
        <w:gridCol w:w="7988"/>
      </w:tblGrid>
      <w:tr w:rsidR="001B33C3" w:rsidRPr="00E94BBA" w:rsidTr="00831834">
        <w:trPr>
          <w:tblHeader/>
          <w:tblCellSpacing w:w="15" w:type="dxa"/>
        </w:trPr>
        <w:tc>
          <w:tcPr>
            <w:tcW w:w="1824" w:type="dxa"/>
            <w:vAlign w:val="center"/>
            <w:hideMark/>
          </w:tcPr>
          <w:p w:rsidR="001B33C3" w:rsidRPr="00E94BBA" w:rsidRDefault="001B33C3" w:rsidP="00831834">
            <w:pPr>
              <w:spacing w:after="0" w:line="240" w:lineRule="auto"/>
              <w:rPr>
                <w:rFonts w:ascii="Times New Roman" w:eastAsia="Times New Roman" w:hAnsi="Times New Roman" w:cs="Times New Roman"/>
                <w:sz w:val="24"/>
                <w:szCs w:val="24"/>
              </w:rPr>
            </w:pPr>
          </w:p>
        </w:tc>
        <w:tc>
          <w:tcPr>
            <w:tcW w:w="0" w:type="auto"/>
            <w:vAlign w:val="center"/>
            <w:hideMark/>
          </w:tcPr>
          <w:p w:rsidR="001B33C3" w:rsidRPr="00E94BBA" w:rsidRDefault="001B33C3" w:rsidP="00831834">
            <w:pPr>
              <w:spacing w:after="0" w:line="240" w:lineRule="auto"/>
              <w:rPr>
                <w:rFonts w:ascii="Times New Roman" w:eastAsia="Times New Roman" w:hAnsi="Times New Roman" w:cs="Times New Roman"/>
                <w:b/>
                <w:bCs/>
                <w:sz w:val="24"/>
                <w:szCs w:val="24"/>
              </w:rPr>
            </w:pPr>
            <w:r w:rsidRPr="00E94BBA">
              <w:rPr>
                <w:rFonts w:ascii="Times New Roman" w:eastAsia="Times New Roman" w:hAnsi="Times New Roman" w:cs="Times New Roman"/>
                <w:b/>
                <w:bCs/>
                <w:sz w:val="24"/>
                <w:szCs w:val="24"/>
              </w:rPr>
              <w:t>Базовый уровень</w:t>
            </w:r>
          </w:p>
        </w:tc>
      </w:tr>
      <w:tr w:rsidR="001B33C3" w:rsidRPr="00E94BBA" w:rsidTr="00831834">
        <w:trPr>
          <w:tblCellSpacing w:w="15" w:type="dxa"/>
        </w:trPr>
        <w:tc>
          <w:tcPr>
            <w:tcW w:w="1824" w:type="dxa"/>
            <w:vAlign w:val="center"/>
            <w:hideMark/>
          </w:tcPr>
          <w:p w:rsidR="001B33C3" w:rsidRPr="00E94BBA" w:rsidRDefault="001B33C3" w:rsidP="00831834">
            <w:p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Знать</w:t>
            </w:r>
          </w:p>
        </w:tc>
        <w:tc>
          <w:tcPr>
            <w:tcW w:w="0" w:type="auto"/>
            <w:vAlign w:val="center"/>
            <w:hideMark/>
          </w:tcPr>
          <w:p w:rsidR="001B33C3" w:rsidRPr="00E94BBA" w:rsidRDefault="001B33C3" w:rsidP="001B33C3">
            <w:pPr>
              <w:pStyle w:val="c12"/>
              <w:shd w:val="clear" w:color="auto" w:fill="FFFFFF"/>
              <w:spacing w:before="0" w:beforeAutospacing="0" w:after="0" w:afterAutospacing="0"/>
              <w:jc w:val="both"/>
              <w:rPr>
                <w:color w:val="000000"/>
              </w:rPr>
            </w:pPr>
            <w:r w:rsidRPr="00E94BBA">
              <w:rPr>
                <w:rStyle w:val="c2"/>
                <w:color w:val="000000"/>
              </w:rPr>
              <w:t> -устройства и принцип действия приборов, с которыми выполняются наблюдения, измерения или опыты,</w:t>
            </w:r>
          </w:p>
          <w:p w:rsidR="001B33C3" w:rsidRPr="00E94BBA" w:rsidRDefault="001B33C3" w:rsidP="001B33C3">
            <w:pPr>
              <w:pStyle w:val="c16"/>
              <w:shd w:val="clear" w:color="auto" w:fill="FFFFFF"/>
              <w:spacing w:before="0" w:beforeAutospacing="0" w:after="0" w:afterAutospacing="0"/>
              <w:rPr>
                <w:color w:val="000000"/>
              </w:rPr>
            </w:pPr>
            <w:r w:rsidRPr="00E94BBA">
              <w:rPr>
                <w:rStyle w:val="c2"/>
                <w:color w:val="000000"/>
              </w:rPr>
              <w:t>- правила обращения с приборами,</w:t>
            </w:r>
          </w:p>
          <w:p w:rsidR="001B33C3" w:rsidRPr="00E94BBA" w:rsidRDefault="001B33C3" w:rsidP="001B33C3">
            <w:pPr>
              <w:pStyle w:val="c16"/>
              <w:shd w:val="clear" w:color="auto" w:fill="FFFFFF"/>
              <w:spacing w:before="0" w:beforeAutospacing="0" w:after="0" w:afterAutospacing="0"/>
              <w:rPr>
                <w:color w:val="000000"/>
              </w:rPr>
            </w:pPr>
            <w:r w:rsidRPr="00E94BBA">
              <w:rPr>
                <w:rStyle w:val="c2"/>
                <w:color w:val="000000"/>
              </w:rPr>
              <w:t>- способы измерения данной физической величины,</w:t>
            </w:r>
          </w:p>
          <w:p w:rsidR="001B33C3" w:rsidRPr="00E94BBA" w:rsidRDefault="001B33C3" w:rsidP="001B33C3">
            <w:pPr>
              <w:pStyle w:val="c12"/>
              <w:shd w:val="clear" w:color="auto" w:fill="FFFFFF"/>
              <w:spacing w:before="0" w:beforeAutospacing="0" w:after="0" w:afterAutospacing="0"/>
              <w:jc w:val="both"/>
              <w:rPr>
                <w:color w:val="000000"/>
              </w:rPr>
            </w:pPr>
            <w:r w:rsidRPr="00E94BBA">
              <w:rPr>
                <w:rStyle w:val="c2"/>
                <w:color w:val="000000"/>
              </w:rPr>
              <w:t>- способы вычисления абсолютной и относительной погрешности прямых измерений</w:t>
            </w:r>
          </w:p>
          <w:p w:rsidR="001B33C3" w:rsidRPr="00E94BBA" w:rsidRDefault="001B33C3" w:rsidP="00831834">
            <w:pPr>
              <w:spacing w:after="0" w:line="240" w:lineRule="auto"/>
              <w:jc w:val="center"/>
              <w:rPr>
                <w:rFonts w:ascii="Times New Roman" w:eastAsia="Times New Roman" w:hAnsi="Times New Roman" w:cs="Times New Roman"/>
                <w:color w:val="FF0000"/>
                <w:sz w:val="24"/>
                <w:szCs w:val="24"/>
              </w:rPr>
            </w:pPr>
          </w:p>
        </w:tc>
      </w:tr>
      <w:tr w:rsidR="001B33C3" w:rsidRPr="00E94BBA" w:rsidTr="00831834">
        <w:trPr>
          <w:tblCellSpacing w:w="15" w:type="dxa"/>
        </w:trPr>
        <w:tc>
          <w:tcPr>
            <w:tcW w:w="1824" w:type="dxa"/>
            <w:vAlign w:val="center"/>
            <w:hideMark/>
          </w:tcPr>
          <w:p w:rsidR="001B33C3" w:rsidRPr="00E94BBA" w:rsidRDefault="001B33C3" w:rsidP="00831834">
            <w:p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Уметь</w:t>
            </w:r>
          </w:p>
        </w:tc>
        <w:tc>
          <w:tcPr>
            <w:tcW w:w="0" w:type="auto"/>
            <w:vAlign w:val="center"/>
            <w:hideMark/>
          </w:tcPr>
          <w:p w:rsidR="001B33C3" w:rsidRPr="00E94BBA" w:rsidRDefault="001B33C3" w:rsidP="001B33C3">
            <w:pPr>
              <w:pStyle w:val="c16"/>
              <w:shd w:val="clear" w:color="auto" w:fill="FFFFFF"/>
              <w:spacing w:before="0" w:beforeAutospacing="0" w:after="0" w:afterAutospacing="0"/>
              <w:rPr>
                <w:color w:val="000000"/>
              </w:rPr>
            </w:pPr>
            <w:r w:rsidRPr="00E94BBA">
              <w:rPr>
                <w:rStyle w:val="c2"/>
                <w:color w:val="000000"/>
              </w:rPr>
              <w:t xml:space="preserve">- самостоятельно собирать и настраивать установки для </w:t>
            </w:r>
            <w:proofErr w:type="gramStart"/>
            <w:r w:rsidRPr="00E94BBA">
              <w:rPr>
                <w:rStyle w:val="c2"/>
                <w:color w:val="000000"/>
              </w:rPr>
              <w:t>выполнения  опытов</w:t>
            </w:r>
            <w:proofErr w:type="gramEnd"/>
            <w:r w:rsidRPr="00E94BBA">
              <w:rPr>
                <w:rStyle w:val="c2"/>
                <w:color w:val="000000"/>
              </w:rPr>
              <w:t xml:space="preserve"> по схемам или рисункам,</w:t>
            </w:r>
          </w:p>
          <w:p w:rsidR="001B33C3" w:rsidRPr="00E94BBA" w:rsidRDefault="001B33C3" w:rsidP="001B33C3">
            <w:pPr>
              <w:pStyle w:val="c12"/>
              <w:shd w:val="clear" w:color="auto" w:fill="FFFFFF"/>
              <w:spacing w:before="0" w:beforeAutospacing="0" w:after="0" w:afterAutospacing="0"/>
              <w:jc w:val="both"/>
              <w:rPr>
                <w:color w:val="000000"/>
              </w:rPr>
            </w:pPr>
            <w:r w:rsidRPr="00E94BBA">
              <w:rPr>
                <w:rStyle w:val="c2"/>
                <w:color w:val="000000"/>
              </w:rPr>
              <w:lastRenderedPageBreak/>
              <w:t>- самостоятельно выполнять наблюдения, опыты, прямые и косвенные измерения,</w:t>
            </w:r>
          </w:p>
          <w:p w:rsidR="001B33C3" w:rsidRPr="00E94BBA" w:rsidRDefault="001B33C3" w:rsidP="001B33C3">
            <w:pPr>
              <w:pStyle w:val="c16"/>
              <w:shd w:val="clear" w:color="auto" w:fill="FFFFFF"/>
              <w:spacing w:before="0" w:beforeAutospacing="0" w:after="0" w:afterAutospacing="0"/>
              <w:rPr>
                <w:color w:val="000000"/>
              </w:rPr>
            </w:pPr>
            <w:r w:rsidRPr="00E94BBA">
              <w:rPr>
                <w:rStyle w:val="c2"/>
                <w:color w:val="000000"/>
              </w:rPr>
              <w:t>- вычислять абсолютную и относительную погрешность,</w:t>
            </w:r>
          </w:p>
          <w:p w:rsidR="001B33C3" w:rsidRPr="00E94BBA" w:rsidRDefault="001B33C3" w:rsidP="001B33C3">
            <w:pPr>
              <w:pStyle w:val="c12"/>
              <w:shd w:val="clear" w:color="auto" w:fill="FFFFFF"/>
              <w:spacing w:before="0" w:beforeAutospacing="0" w:after="0" w:afterAutospacing="0"/>
              <w:jc w:val="both"/>
              <w:rPr>
                <w:color w:val="000000"/>
              </w:rPr>
            </w:pPr>
            <w:r w:rsidRPr="00E94BBA">
              <w:rPr>
                <w:rStyle w:val="c2"/>
                <w:color w:val="000000"/>
              </w:rPr>
              <w:t>-самостоятельно анализировать полученные результаты и делать выводы,</w:t>
            </w:r>
          </w:p>
          <w:p w:rsidR="001B33C3" w:rsidRPr="00E94BBA" w:rsidRDefault="001B33C3" w:rsidP="001B33C3">
            <w:pPr>
              <w:pStyle w:val="c16"/>
              <w:shd w:val="clear" w:color="auto" w:fill="FFFFFF"/>
              <w:spacing w:before="0" w:beforeAutospacing="0" w:after="0" w:afterAutospacing="0"/>
              <w:rPr>
                <w:color w:val="000000"/>
              </w:rPr>
            </w:pPr>
            <w:r w:rsidRPr="00E94BBA">
              <w:rPr>
                <w:rStyle w:val="c2"/>
                <w:color w:val="000000"/>
              </w:rPr>
              <w:t>-составлять отчет о проделанной работе.</w:t>
            </w:r>
          </w:p>
          <w:p w:rsidR="001B33C3" w:rsidRPr="00E94BBA" w:rsidRDefault="001B33C3" w:rsidP="00831834">
            <w:pPr>
              <w:spacing w:after="0" w:line="240" w:lineRule="auto"/>
              <w:jc w:val="center"/>
              <w:rPr>
                <w:rFonts w:ascii="Times New Roman" w:eastAsia="Times New Roman" w:hAnsi="Times New Roman" w:cs="Times New Roman"/>
                <w:color w:val="FF0000"/>
                <w:sz w:val="24"/>
                <w:szCs w:val="24"/>
              </w:rPr>
            </w:pPr>
          </w:p>
        </w:tc>
      </w:tr>
      <w:tr w:rsidR="001B33C3" w:rsidRPr="00E94BBA" w:rsidTr="00831834">
        <w:trPr>
          <w:tblCellSpacing w:w="15" w:type="dxa"/>
        </w:trPr>
        <w:tc>
          <w:tcPr>
            <w:tcW w:w="1824" w:type="dxa"/>
            <w:vAlign w:val="center"/>
            <w:hideMark/>
          </w:tcPr>
          <w:p w:rsidR="001B33C3" w:rsidRPr="00E94BBA" w:rsidRDefault="001B33C3" w:rsidP="00831834">
            <w:p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lastRenderedPageBreak/>
              <w:t>Владеть</w:t>
            </w:r>
          </w:p>
        </w:tc>
        <w:tc>
          <w:tcPr>
            <w:tcW w:w="0" w:type="auto"/>
            <w:vAlign w:val="center"/>
            <w:hideMark/>
          </w:tcPr>
          <w:p w:rsidR="001B33C3" w:rsidRPr="00E94BBA" w:rsidRDefault="001B33C3" w:rsidP="001B33C3">
            <w:pPr>
              <w:pStyle w:val="c12"/>
              <w:shd w:val="clear" w:color="auto" w:fill="FFFFFF"/>
              <w:spacing w:before="0" w:beforeAutospacing="0" w:after="0" w:afterAutospacing="0"/>
              <w:jc w:val="both"/>
              <w:rPr>
                <w:color w:val="000000"/>
              </w:rPr>
            </w:pPr>
            <w:r w:rsidRPr="00E94BBA">
              <w:rPr>
                <w:rStyle w:val="c2"/>
                <w:color w:val="000000"/>
              </w:rPr>
              <w:t>-владеть различными методами решения задач: аналитическим, графическим, экспериментальным и т.д.;</w:t>
            </w:r>
          </w:p>
          <w:p w:rsidR="001B33C3" w:rsidRPr="00E94BBA" w:rsidRDefault="001B33C3" w:rsidP="001B33C3">
            <w:pPr>
              <w:pStyle w:val="c12"/>
              <w:shd w:val="clear" w:color="auto" w:fill="FFFFFF"/>
              <w:spacing w:before="0" w:beforeAutospacing="0" w:after="0" w:afterAutospacing="0"/>
              <w:jc w:val="both"/>
              <w:rPr>
                <w:color w:val="000000"/>
              </w:rPr>
            </w:pPr>
            <w:r w:rsidRPr="00E94BBA">
              <w:rPr>
                <w:rStyle w:val="c2"/>
                <w:color w:val="000000"/>
              </w:rPr>
              <w:t>- владеть методами самоконтроля и самооценки.</w:t>
            </w:r>
          </w:p>
          <w:p w:rsidR="001B33C3" w:rsidRPr="00E94BBA" w:rsidRDefault="001B33C3" w:rsidP="00831834">
            <w:pPr>
              <w:spacing w:after="0" w:line="240" w:lineRule="auto"/>
              <w:jc w:val="center"/>
              <w:rPr>
                <w:rFonts w:ascii="Times New Roman" w:eastAsia="Times New Roman" w:hAnsi="Times New Roman" w:cs="Times New Roman"/>
                <w:color w:val="FF0000"/>
                <w:sz w:val="24"/>
                <w:szCs w:val="24"/>
              </w:rPr>
            </w:pPr>
          </w:p>
        </w:tc>
      </w:tr>
      <w:tr w:rsidR="001B33C3" w:rsidRPr="00E94BBA" w:rsidTr="00831834">
        <w:trPr>
          <w:tblCellSpacing w:w="15" w:type="dxa"/>
        </w:trPr>
        <w:tc>
          <w:tcPr>
            <w:tcW w:w="1824" w:type="dxa"/>
            <w:vAlign w:val="center"/>
          </w:tcPr>
          <w:p w:rsidR="001B33C3" w:rsidRPr="00E94BBA" w:rsidRDefault="001B33C3" w:rsidP="00831834">
            <w:p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Проявлять</w:t>
            </w:r>
          </w:p>
        </w:tc>
        <w:tc>
          <w:tcPr>
            <w:tcW w:w="0" w:type="auto"/>
            <w:vAlign w:val="center"/>
          </w:tcPr>
          <w:p w:rsidR="001B33C3" w:rsidRPr="00E94BBA" w:rsidRDefault="001B33C3" w:rsidP="001B33C3">
            <w:pPr>
              <w:spacing w:after="0" w:line="240" w:lineRule="auto"/>
              <w:rPr>
                <w:rFonts w:ascii="Times New Roman" w:eastAsia="Times New Roman" w:hAnsi="Times New Roman" w:cs="Times New Roman"/>
                <w:color w:val="FF0000"/>
                <w:sz w:val="24"/>
                <w:szCs w:val="24"/>
              </w:rPr>
            </w:pPr>
            <w:r w:rsidRPr="00E94BBA">
              <w:rPr>
                <w:rFonts w:ascii="Times New Roman" w:hAnsi="Times New Roman" w:cs="Times New Roman"/>
                <w:color w:val="000000"/>
                <w:sz w:val="24"/>
                <w:szCs w:val="24"/>
                <w:shd w:val="clear" w:color="auto" w:fill="FFFFFF"/>
              </w:rPr>
              <w:t>- стремление к успеху, самостоятельно решать проблемы, работать с информацией.</w:t>
            </w:r>
          </w:p>
        </w:tc>
      </w:tr>
    </w:tbl>
    <w:p w:rsidR="00F611AA" w:rsidRPr="00E94BBA" w:rsidRDefault="00F611AA" w:rsidP="00F611AA">
      <w:pPr>
        <w:spacing w:after="0" w:line="240" w:lineRule="auto"/>
        <w:rPr>
          <w:rFonts w:ascii="Times New Roman" w:hAnsi="Times New Roman" w:cs="Times New Roman"/>
          <w:sz w:val="24"/>
          <w:szCs w:val="24"/>
        </w:rPr>
      </w:pPr>
    </w:p>
    <w:p w:rsidR="00DA33A0" w:rsidRPr="00E94BBA" w:rsidRDefault="00DA33A0" w:rsidP="00F611AA">
      <w:pPr>
        <w:spacing w:after="0" w:line="240" w:lineRule="auto"/>
        <w:rPr>
          <w:rFonts w:ascii="Times New Roman" w:hAnsi="Times New Roman" w:cs="Times New Roman"/>
          <w:sz w:val="24"/>
          <w:szCs w:val="24"/>
        </w:rPr>
      </w:pPr>
    </w:p>
    <w:p w:rsidR="00F611AA" w:rsidRPr="00E94BBA" w:rsidRDefault="00F611AA" w:rsidP="00F611AA">
      <w:pPr>
        <w:spacing w:after="0" w:line="240" w:lineRule="auto"/>
        <w:jc w:val="center"/>
        <w:rPr>
          <w:rFonts w:ascii="Times New Roman" w:hAnsi="Times New Roman" w:cs="Times New Roman"/>
          <w:b/>
          <w:bCs/>
          <w:color w:val="002060"/>
          <w:sz w:val="24"/>
          <w:szCs w:val="24"/>
        </w:rPr>
      </w:pPr>
      <w:r w:rsidRPr="00E94BBA">
        <w:rPr>
          <w:rFonts w:ascii="Times New Roman" w:hAnsi="Times New Roman" w:cs="Times New Roman"/>
          <w:b/>
          <w:bCs/>
          <w:color w:val="002060"/>
          <w:sz w:val="24"/>
          <w:szCs w:val="24"/>
        </w:rPr>
        <w:t>1.3. СОДЕРЖАНИЕ ПРОГРАММЫ</w:t>
      </w:r>
    </w:p>
    <w:p w:rsidR="00F611AA" w:rsidRPr="00E94BBA" w:rsidRDefault="00F611AA" w:rsidP="00F611AA">
      <w:pPr>
        <w:pStyle w:val="pStyleTextCenter"/>
        <w:spacing w:line="240" w:lineRule="auto"/>
        <w:ind w:firstLine="567"/>
        <w:rPr>
          <w:sz w:val="24"/>
          <w:szCs w:val="24"/>
        </w:rPr>
      </w:pPr>
      <w:r w:rsidRPr="00E94BBA">
        <w:rPr>
          <w:rStyle w:val="fStyleTextBold"/>
          <w:sz w:val="24"/>
          <w:szCs w:val="24"/>
        </w:rPr>
        <w:t>«</w:t>
      </w:r>
      <w:r w:rsidR="00DA33A0" w:rsidRPr="00E94BBA">
        <w:rPr>
          <w:rStyle w:val="fStyleTextBold"/>
          <w:color w:val="auto"/>
          <w:sz w:val="24"/>
          <w:szCs w:val="24"/>
        </w:rPr>
        <w:t>Физика. Избранные главы</w:t>
      </w:r>
      <w:r w:rsidRPr="00E94BBA">
        <w:rPr>
          <w:rStyle w:val="fStyleTextBold"/>
          <w:color w:val="auto"/>
          <w:sz w:val="24"/>
          <w:szCs w:val="24"/>
        </w:rPr>
        <w:t>»</w:t>
      </w:r>
    </w:p>
    <w:p w:rsidR="00F611AA" w:rsidRPr="00E94BBA" w:rsidRDefault="00197B1F" w:rsidP="00FE1960">
      <w:pPr>
        <w:pStyle w:val="pStyleTextCenter"/>
        <w:spacing w:line="240" w:lineRule="auto"/>
        <w:ind w:firstLine="567"/>
        <w:rPr>
          <w:sz w:val="24"/>
          <w:szCs w:val="24"/>
        </w:rPr>
      </w:pPr>
      <w:r w:rsidRPr="00E94BBA">
        <w:rPr>
          <w:rStyle w:val="fStyleTextBold"/>
          <w:sz w:val="24"/>
          <w:szCs w:val="24"/>
        </w:rPr>
        <w:t xml:space="preserve">Базовый </w:t>
      </w:r>
      <w:r w:rsidR="00F611AA" w:rsidRPr="00E94BBA">
        <w:rPr>
          <w:rStyle w:val="fStyleTextBold"/>
          <w:sz w:val="24"/>
          <w:szCs w:val="24"/>
        </w:rPr>
        <w:t>уровень (1 год обучения)</w:t>
      </w:r>
    </w:p>
    <w:p w:rsidR="00F611AA" w:rsidRPr="00E94BBA" w:rsidRDefault="00F611AA" w:rsidP="00F611AA">
      <w:pPr>
        <w:pStyle w:val="pStyleTextCenter"/>
        <w:spacing w:line="240" w:lineRule="auto"/>
        <w:ind w:firstLine="567"/>
        <w:rPr>
          <w:rStyle w:val="fStyleTextBold"/>
          <w:sz w:val="24"/>
          <w:szCs w:val="24"/>
        </w:rPr>
      </w:pPr>
    </w:p>
    <w:p w:rsidR="00F611AA" w:rsidRPr="00E94BBA" w:rsidRDefault="00F611AA" w:rsidP="00F611AA">
      <w:pPr>
        <w:pStyle w:val="pStyleTextCenter"/>
        <w:spacing w:line="240" w:lineRule="auto"/>
        <w:ind w:firstLine="567"/>
        <w:rPr>
          <w:sz w:val="24"/>
          <w:szCs w:val="24"/>
        </w:rPr>
      </w:pPr>
      <w:r w:rsidRPr="00E94BBA">
        <w:rPr>
          <w:rStyle w:val="fStyleTextBold"/>
          <w:sz w:val="24"/>
          <w:szCs w:val="24"/>
        </w:rPr>
        <w:t>Содержание учебного плана</w:t>
      </w:r>
    </w:p>
    <w:p w:rsidR="00C87D75" w:rsidRPr="00E94BBA" w:rsidRDefault="00C87D75" w:rsidP="00C87D75">
      <w:pPr>
        <w:pStyle w:val="c12"/>
        <w:shd w:val="clear" w:color="auto" w:fill="FFFFFF"/>
        <w:spacing w:before="0" w:beforeAutospacing="0" w:after="0" w:afterAutospacing="0"/>
        <w:ind w:right="424" w:hanging="142"/>
        <w:jc w:val="both"/>
        <w:rPr>
          <w:color w:val="000000"/>
        </w:rPr>
      </w:pPr>
      <w:r w:rsidRPr="00E94BBA">
        <w:rPr>
          <w:rStyle w:val="c28"/>
          <w:b/>
          <w:bCs/>
          <w:color w:val="000000"/>
        </w:rPr>
        <w:t>1.Физическая задача. Правила и приёмы решения</w:t>
      </w:r>
    </w:p>
    <w:p w:rsidR="00C87D75" w:rsidRPr="00E94BBA" w:rsidRDefault="00C87D75" w:rsidP="00C87D75">
      <w:pPr>
        <w:pStyle w:val="c12"/>
        <w:shd w:val="clear" w:color="auto" w:fill="FFFFFF"/>
        <w:spacing w:before="0" w:beforeAutospacing="0" w:after="0" w:afterAutospacing="0"/>
        <w:ind w:right="424" w:hanging="142"/>
        <w:jc w:val="both"/>
        <w:rPr>
          <w:color w:val="000000"/>
        </w:rPr>
      </w:pPr>
      <w:r w:rsidRPr="00E94BBA">
        <w:rPr>
          <w:rStyle w:val="c28"/>
          <w:b/>
          <w:bCs/>
          <w:color w:val="000000"/>
        </w:rPr>
        <w:t>физических задач.  (2ч)</w:t>
      </w:r>
    </w:p>
    <w:p w:rsidR="00C87D75" w:rsidRPr="00E94BBA" w:rsidRDefault="00C87D75" w:rsidP="00C87D75">
      <w:pPr>
        <w:pStyle w:val="c12"/>
        <w:shd w:val="clear" w:color="auto" w:fill="FFFFFF"/>
        <w:spacing w:before="0" w:beforeAutospacing="0" w:after="0" w:afterAutospacing="0"/>
        <w:ind w:left="-142" w:right="424" w:hanging="142"/>
        <w:jc w:val="both"/>
        <w:rPr>
          <w:color w:val="000000"/>
        </w:rPr>
      </w:pPr>
      <w:r w:rsidRPr="00E94BBA">
        <w:rPr>
          <w:rStyle w:val="c2"/>
          <w:color w:val="000000"/>
        </w:rPr>
        <w:t>  Что такое физическая задача. Значение задач в обучении и жизни. Классификация задач по требованию, содержанию, способу задания и способу решения. Основные требования к составлению задач. Общие требования при решении физических задач. Этапы решения задачи. Анализ решения и его значение. Различные приёмы и способы решения физических задач: алгоритмы, аналогии, графические решения и т.д.</w:t>
      </w:r>
    </w:p>
    <w:p w:rsidR="00C87D75" w:rsidRPr="00E94BBA" w:rsidRDefault="00C87D75" w:rsidP="00C87D75">
      <w:pPr>
        <w:pStyle w:val="c12"/>
        <w:shd w:val="clear" w:color="auto" w:fill="FFFFFF"/>
        <w:spacing w:before="0" w:beforeAutospacing="0" w:after="0" w:afterAutospacing="0"/>
        <w:ind w:right="424" w:hanging="142"/>
        <w:jc w:val="both"/>
        <w:rPr>
          <w:color w:val="000000"/>
        </w:rPr>
      </w:pPr>
      <w:r w:rsidRPr="00E94BBA">
        <w:rPr>
          <w:rStyle w:val="c28"/>
          <w:b/>
          <w:bCs/>
          <w:color w:val="000000"/>
        </w:rPr>
        <w:t>2.Тесты и разновидности тестовых заданий (3ч)</w:t>
      </w:r>
    </w:p>
    <w:p w:rsidR="00C87D75" w:rsidRPr="00E94BBA" w:rsidRDefault="00C87D75" w:rsidP="00C87D75">
      <w:pPr>
        <w:pStyle w:val="c12"/>
        <w:shd w:val="clear" w:color="auto" w:fill="FFFFFF"/>
        <w:spacing w:before="0" w:beforeAutospacing="0" w:after="0" w:afterAutospacing="0"/>
        <w:ind w:left="-142" w:right="424" w:hanging="142"/>
        <w:jc w:val="both"/>
        <w:rPr>
          <w:color w:val="000000"/>
        </w:rPr>
      </w:pPr>
      <w:r w:rsidRPr="00E94BBA">
        <w:rPr>
          <w:rStyle w:val="c2"/>
          <w:color w:val="000000"/>
        </w:rPr>
        <w:t>  Понятия: тестирование, тест, тестовое задание.  Виды и формы тестовых заданий. Состав теста. Условия тестирования. Государственные документы об организации и проведении ЕГЭ. Структура и содержание экзаменационной работы. Бланк ответов и лист регистрации; как их заполнять. Результаты проведения ЕГЭ по физике в РФ, в Иркутской области.</w:t>
      </w:r>
    </w:p>
    <w:p w:rsidR="00C87D75" w:rsidRPr="00E94BBA" w:rsidRDefault="00C87D75" w:rsidP="00C87D75">
      <w:pPr>
        <w:pStyle w:val="c12"/>
        <w:shd w:val="clear" w:color="auto" w:fill="FFFFFF"/>
        <w:spacing w:before="0" w:beforeAutospacing="0" w:after="0" w:afterAutospacing="0"/>
        <w:ind w:right="424" w:hanging="142"/>
        <w:jc w:val="both"/>
        <w:rPr>
          <w:color w:val="000000"/>
        </w:rPr>
      </w:pPr>
      <w:r w:rsidRPr="00E94BBA">
        <w:rPr>
          <w:rStyle w:val="c28"/>
          <w:b/>
          <w:bCs/>
          <w:color w:val="000000"/>
        </w:rPr>
        <w:t>3.Механика. (27ч)</w:t>
      </w:r>
    </w:p>
    <w:p w:rsidR="00C87D75" w:rsidRPr="00E94BBA" w:rsidRDefault="00C87D75" w:rsidP="00C87D75">
      <w:pPr>
        <w:pStyle w:val="c12"/>
        <w:shd w:val="clear" w:color="auto" w:fill="FFFFFF"/>
        <w:spacing w:before="0" w:beforeAutospacing="0" w:after="0" w:afterAutospacing="0"/>
        <w:ind w:left="-142" w:right="424" w:hanging="142"/>
        <w:jc w:val="both"/>
        <w:rPr>
          <w:color w:val="000000"/>
        </w:rPr>
      </w:pPr>
      <w:r w:rsidRPr="00E94BBA">
        <w:rPr>
          <w:rStyle w:val="c2"/>
          <w:color w:val="000000"/>
        </w:rPr>
        <w:t xml:space="preserve">        Механическое движение и его относительность. Системы отсчёта. Материальная точка. Траектория. Путь. Перемещение. Координатный метод описания движения точки в плоскости. Скорость. Прямолинейное равномерное движение в плоскости. Ускорение. Прямолинейное равноускоренное движение. Свободное падение. Движение тела по параболе. Движение точки по окружности. Центростремительное ускорение.  Взаимодействие тел. Сила. Принцип суперпозиции сил.  Масса и плотность. Инерция. Инерциальные системы отсчёта. Законы Ньютона. Закон всемирного тяготения. Притяжение материальной точки к шару. Сила тяжести. Вес. Перегрузка и невесомость. Движение тела под действием силы тяжести по вертикали. Баллистическое движение. Сила упругости. Закон Гука. Сила трения. Плечо и момент силы. Условия равновесия твёрдого тела. Центр тяжести. Давление. Атмосферное давление. Закон Паскаля. Закон Архимеда. Механические свойства газов. </w:t>
      </w:r>
      <w:proofErr w:type="spellStart"/>
      <w:r w:rsidRPr="00E94BBA">
        <w:rPr>
          <w:rStyle w:val="c2"/>
          <w:color w:val="000000"/>
        </w:rPr>
        <w:t>Гидроаэростатика</w:t>
      </w:r>
      <w:proofErr w:type="spellEnd"/>
      <w:r w:rsidRPr="00E94BBA">
        <w:rPr>
          <w:rStyle w:val="c2"/>
          <w:color w:val="000000"/>
        </w:rPr>
        <w:t xml:space="preserve">. Движение газов. Движение твёрдых тел в газах. Подъёмная сила крыла самолёта (профиль Жуковского). Импульс тела. Закон сохранения импульса. Реактивное движение. Особенности конструкции летательных аппаратов: аэростатов, воздушных шаров, дирижаблей, самолётов, вертолётов, ракет. Современные конструкции летательных аппаратов, состоящих на вооружении Российской Армии. Работа силы. Мощность. Простые механизмы. КПД механизмов. Энергия. Закон сохранения механической энергии. Механические колебания. Амплитуда. Период. Частота. Уравнение </w:t>
      </w:r>
      <w:r w:rsidRPr="00E94BBA">
        <w:rPr>
          <w:rStyle w:val="c2"/>
          <w:color w:val="000000"/>
        </w:rPr>
        <w:lastRenderedPageBreak/>
        <w:t>гармонических колебаний. Превращение энергии при гармонических колебаниях. Вынужденные колебания. Резонанс. Механические волны. Поперечные и продольные волны. Длина волны. Скорость волны. Звук.</w:t>
      </w:r>
    </w:p>
    <w:p w:rsidR="00C87D75" w:rsidRPr="00E94BBA" w:rsidRDefault="00C87D75" w:rsidP="00C87D75">
      <w:pPr>
        <w:pStyle w:val="c12"/>
        <w:shd w:val="clear" w:color="auto" w:fill="FFFFFF"/>
        <w:spacing w:before="0" w:beforeAutospacing="0" w:after="0" w:afterAutospacing="0"/>
        <w:ind w:right="424" w:hanging="142"/>
        <w:jc w:val="both"/>
        <w:rPr>
          <w:color w:val="000000"/>
        </w:rPr>
      </w:pPr>
      <w:r w:rsidRPr="00E94BBA">
        <w:rPr>
          <w:rStyle w:val="c28"/>
          <w:b/>
          <w:bCs/>
          <w:color w:val="000000"/>
        </w:rPr>
        <w:t>4.Молекулярная физика. Термодинамика. (15ч)</w:t>
      </w:r>
    </w:p>
    <w:p w:rsidR="00C87D75" w:rsidRPr="00E94BBA" w:rsidRDefault="00C87D75" w:rsidP="00C87D75">
      <w:pPr>
        <w:pStyle w:val="c12"/>
        <w:shd w:val="clear" w:color="auto" w:fill="FFFFFF"/>
        <w:spacing w:before="0" w:beforeAutospacing="0" w:after="0" w:afterAutospacing="0"/>
        <w:ind w:left="-142" w:right="424" w:hanging="142"/>
        <w:jc w:val="both"/>
        <w:rPr>
          <w:color w:val="000000"/>
        </w:rPr>
      </w:pPr>
      <w:r w:rsidRPr="00E94BBA">
        <w:rPr>
          <w:rStyle w:val="c2"/>
          <w:color w:val="000000"/>
        </w:rPr>
        <w:t xml:space="preserve">  Дискретное строение вещества. Диффузия. Броуновское движение. Взаимодействие частиц вещества. Постоянная Авогадро. Идеальный газ. Основное уравнение МКТ. Уравнение состояния идеального газа. </w:t>
      </w:r>
      <w:proofErr w:type="spellStart"/>
      <w:r w:rsidRPr="00E94BBA">
        <w:rPr>
          <w:rStyle w:val="c2"/>
          <w:color w:val="000000"/>
        </w:rPr>
        <w:t>Изопроцессы</w:t>
      </w:r>
      <w:proofErr w:type="spellEnd"/>
      <w:r w:rsidRPr="00E94BBA">
        <w:rPr>
          <w:rStyle w:val="c2"/>
          <w:color w:val="000000"/>
        </w:rPr>
        <w:t xml:space="preserve">. Графики </w:t>
      </w:r>
      <w:proofErr w:type="spellStart"/>
      <w:r w:rsidRPr="00E94BBA">
        <w:rPr>
          <w:rStyle w:val="c2"/>
          <w:color w:val="000000"/>
        </w:rPr>
        <w:t>изопроцессов</w:t>
      </w:r>
      <w:proofErr w:type="spellEnd"/>
      <w:r w:rsidRPr="00E94BBA">
        <w:rPr>
          <w:rStyle w:val="c2"/>
          <w:color w:val="000000"/>
        </w:rPr>
        <w:t>. Тепловое равновесие. Абсолютная температура. Теплопередача. Количество теплоты. Работа в термодинамике. Внутренняя энергия. Законы термодинамики. Тепловые машины. КПД тепловой машины. Физико-химические процессы при сгорании топлива в двигателях летательных аппаратов и ракет. Характеристика современных тепловых двигателей. Топливо. Теплота сгорания и физико-химические процессы сжигания авиационного керосина, жидкого и твёрдого реактивного топлива. Характеристика продуктов сгорания (выхлопных газов). Проблемы экологии при эксплуатации летательных аппаратов: загрязнение окружающей среды, выбросы выхлопных газов, шумы и воздействие вибрации на человека внутри летательного аппарата. Испарение и конденсация. Кипение жидкости. Насыщенные и ненасыщенные пары. Влажность воздуха. Кристаллические и аморфные тела. Плавление и кристаллизация. Превращение энергии при изменениях агрегатного состояния вещества.</w:t>
      </w:r>
    </w:p>
    <w:p w:rsidR="00F611AA" w:rsidRPr="00E94BBA" w:rsidRDefault="00F611AA" w:rsidP="00C87D75">
      <w:pPr>
        <w:pStyle w:val="3"/>
        <w:rPr>
          <w:rFonts w:ascii="Times New Roman" w:hAnsi="Times New Roman"/>
          <w:i/>
        </w:rPr>
      </w:pPr>
    </w:p>
    <w:p w:rsidR="00F611AA" w:rsidRPr="00E94BBA" w:rsidRDefault="00F611AA" w:rsidP="00F611AA">
      <w:pPr>
        <w:jc w:val="center"/>
        <w:rPr>
          <w:rFonts w:ascii="Times New Roman" w:eastAsia="Times New Roman" w:hAnsi="Times New Roman" w:cs="Times New Roman"/>
          <w:b/>
          <w:i/>
          <w:color w:val="002060"/>
          <w:sz w:val="24"/>
          <w:szCs w:val="24"/>
        </w:rPr>
      </w:pPr>
      <w:r w:rsidRPr="00E94BBA">
        <w:rPr>
          <w:rFonts w:ascii="Times New Roman" w:hAnsi="Times New Roman" w:cs="Times New Roman"/>
          <w:b/>
          <w:color w:val="002060"/>
          <w:sz w:val="24"/>
          <w:szCs w:val="24"/>
        </w:rPr>
        <w:t>2. Комплекс организационно - педагогических условий</w:t>
      </w:r>
    </w:p>
    <w:p w:rsidR="00F611AA" w:rsidRDefault="00F611AA" w:rsidP="00F611AA">
      <w:pPr>
        <w:spacing w:after="0" w:line="240" w:lineRule="auto"/>
        <w:jc w:val="center"/>
        <w:rPr>
          <w:rFonts w:ascii="Times New Roman" w:hAnsi="Times New Roman" w:cs="Times New Roman"/>
          <w:b/>
          <w:sz w:val="24"/>
          <w:szCs w:val="24"/>
        </w:rPr>
      </w:pPr>
      <w:r w:rsidRPr="00E94BBA">
        <w:rPr>
          <w:rFonts w:ascii="Times New Roman" w:hAnsi="Times New Roman" w:cs="Times New Roman"/>
          <w:b/>
          <w:sz w:val="24"/>
          <w:szCs w:val="24"/>
        </w:rPr>
        <w:t>2.1. КАЛЕНДАРНО-УЧЕБНЫЙ ГРАФИК</w:t>
      </w:r>
    </w:p>
    <w:p w:rsidR="00CF6B58" w:rsidRPr="00085C12" w:rsidRDefault="00CF6B58" w:rsidP="00085C12">
      <w:pPr>
        <w:spacing w:line="240" w:lineRule="auto"/>
        <w:rPr>
          <w:rFonts w:ascii="Times New Roman" w:hAnsi="Times New Roman" w:cs="Times New Roman"/>
          <w:bCs/>
          <w:sz w:val="24"/>
          <w:szCs w:val="24"/>
        </w:rPr>
      </w:pPr>
      <w:r w:rsidRPr="00085C12">
        <w:rPr>
          <w:rFonts w:ascii="Times New Roman" w:hAnsi="Times New Roman" w:cs="Times New Roman"/>
          <w:bCs/>
          <w:sz w:val="24"/>
          <w:szCs w:val="24"/>
        </w:rPr>
        <w:t xml:space="preserve">ПДО: </w:t>
      </w:r>
      <w:proofErr w:type="spellStart"/>
      <w:r w:rsidR="00C16007" w:rsidRPr="00085C12">
        <w:rPr>
          <w:rFonts w:ascii="Times New Roman" w:eastAsia="Times New Roman" w:hAnsi="Times New Roman" w:cs="Times New Roman"/>
          <w:sz w:val="24"/>
          <w:szCs w:val="24"/>
        </w:rPr>
        <w:t>Арданова</w:t>
      </w:r>
      <w:proofErr w:type="spellEnd"/>
      <w:r w:rsidR="00C16007" w:rsidRPr="00085C12">
        <w:rPr>
          <w:rFonts w:ascii="Times New Roman" w:eastAsia="Times New Roman" w:hAnsi="Times New Roman" w:cs="Times New Roman"/>
          <w:sz w:val="24"/>
          <w:szCs w:val="24"/>
        </w:rPr>
        <w:t xml:space="preserve"> Маргарита </w:t>
      </w:r>
      <w:proofErr w:type="spellStart"/>
      <w:r w:rsidR="00C16007" w:rsidRPr="00085C12">
        <w:rPr>
          <w:rFonts w:ascii="Times New Roman" w:eastAsia="Times New Roman" w:hAnsi="Times New Roman" w:cs="Times New Roman"/>
          <w:sz w:val="24"/>
          <w:szCs w:val="24"/>
        </w:rPr>
        <w:t>Аюшеевна</w:t>
      </w:r>
      <w:proofErr w:type="spellEnd"/>
    </w:p>
    <w:p w:rsidR="00CF6B58" w:rsidRPr="00085C12" w:rsidRDefault="00CF6B58" w:rsidP="00085C12">
      <w:pPr>
        <w:spacing w:line="240" w:lineRule="auto"/>
        <w:rPr>
          <w:rFonts w:ascii="Times New Roman" w:hAnsi="Times New Roman" w:cs="Times New Roman"/>
          <w:bCs/>
          <w:sz w:val="24"/>
          <w:szCs w:val="24"/>
        </w:rPr>
      </w:pPr>
      <w:r w:rsidRPr="00085C12">
        <w:rPr>
          <w:rFonts w:ascii="Times New Roman" w:hAnsi="Times New Roman" w:cs="Times New Roman"/>
          <w:bCs/>
          <w:sz w:val="24"/>
          <w:szCs w:val="24"/>
        </w:rPr>
        <w:t xml:space="preserve">Место проведения: </w:t>
      </w:r>
      <w:r w:rsidR="00C32267" w:rsidRPr="00085C12">
        <w:rPr>
          <w:rFonts w:ascii="Times New Roman" w:hAnsi="Times New Roman" w:cs="Times New Roman"/>
          <w:bCs/>
          <w:sz w:val="24"/>
          <w:szCs w:val="24"/>
        </w:rPr>
        <w:t xml:space="preserve">СОШ №47 </w:t>
      </w:r>
      <w:proofErr w:type="spellStart"/>
      <w:r w:rsidR="00C32267" w:rsidRPr="00085C12">
        <w:rPr>
          <w:rFonts w:ascii="Times New Roman" w:hAnsi="Times New Roman" w:cs="Times New Roman"/>
          <w:bCs/>
          <w:sz w:val="24"/>
          <w:szCs w:val="24"/>
        </w:rPr>
        <w:t>г.Улан</w:t>
      </w:r>
      <w:proofErr w:type="spellEnd"/>
      <w:r w:rsidR="00C32267" w:rsidRPr="00085C12">
        <w:rPr>
          <w:rFonts w:ascii="Times New Roman" w:hAnsi="Times New Roman" w:cs="Times New Roman"/>
          <w:bCs/>
          <w:sz w:val="24"/>
          <w:szCs w:val="24"/>
        </w:rPr>
        <w:t>-Удэ</w:t>
      </w:r>
    </w:p>
    <w:p w:rsidR="00CF6B58" w:rsidRPr="00085C12" w:rsidRDefault="00CF6B58" w:rsidP="00085C12">
      <w:pPr>
        <w:spacing w:line="240" w:lineRule="auto"/>
        <w:rPr>
          <w:rFonts w:ascii="Times New Roman" w:hAnsi="Times New Roman" w:cs="Times New Roman"/>
          <w:bCs/>
          <w:sz w:val="24"/>
          <w:szCs w:val="24"/>
        </w:rPr>
      </w:pPr>
      <w:r w:rsidRPr="00085C12">
        <w:rPr>
          <w:rFonts w:ascii="Times New Roman" w:hAnsi="Times New Roman" w:cs="Times New Roman"/>
          <w:bCs/>
          <w:sz w:val="24"/>
          <w:szCs w:val="24"/>
        </w:rPr>
        <w:t>Форма занятия: очная</w:t>
      </w:r>
    </w:p>
    <w:p w:rsidR="00CF6B58" w:rsidRPr="00085C12" w:rsidRDefault="00CF6B58" w:rsidP="00085C12">
      <w:pPr>
        <w:spacing w:line="240" w:lineRule="auto"/>
        <w:rPr>
          <w:rFonts w:ascii="Times New Roman" w:hAnsi="Times New Roman" w:cs="Times New Roman"/>
          <w:bCs/>
          <w:sz w:val="24"/>
          <w:szCs w:val="24"/>
        </w:rPr>
      </w:pPr>
      <w:r w:rsidRPr="00085C12">
        <w:rPr>
          <w:rFonts w:ascii="Times New Roman" w:hAnsi="Times New Roman" w:cs="Times New Roman"/>
          <w:bCs/>
          <w:sz w:val="24"/>
          <w:szCs w:val="24"/>
        </w:rPr>
        <w:t xml:space="preserve">Месяц: </w:t>
      </w:r>
      <w:r w:rsidR="00C32267" w:rsidRPr="00085C12">
        <w:rPr>
          <w:rFonts w:ascii="Times New Roman" w:hAnsi="Times New Roman" w:cs="Times New Roman"/>
          <w:bCs/>
          <w:sz w:val="24"/>
          <w:szCs w:val="24"/>
        </w:rPr>
        <w:t>Ноябр</w:t>
      </w:r>
      <w:r w:rsidRPr="00085C12">
        <w:rPr>
          <w:rFonts w:ascii="Times New Roman" w:hAnsi="Times New Roman" w:cs="Times New Roman"/>
          <w:bCs/>
          <w:sz w:val="24"/>
          <w:szCs w:val="24"/>
        </w:rPr>
        <w:t>ь-май</w:t>
      </w:r>
    </w:p>
    <w:tbl>
      <w:tblPr>
        <w:tblpPr w:leftFromText="180" w:rightFromText="180" w:vertAnchor="text" w:horzAnchor="margin" w:tblpX="-577" w:tblpY="171"/>
        <w:tblW w:w="10046" w:type="dxa"/>
        <w:shd w:val="clear" w:color="auto" w:fill="FFFFFF"/>
        <w:tblCellMar>
          <w:top w:w="15" w:type="dxa"/>
          <w:left w:w="15" w:type="dxa"/>
          <w:bottom w:w="15" w:type="dxa"/>
          <w:right w:w="15" w:type="dxa"/>
        </w:tblCellMar>
        <w:tblLook w:val="04A0" w:firstRow="1" w:lastRow="0" w:firstColumn="1" w:lastColumn="0" w:noHBand="0" w:noVBand="1"/>
      </w:tblPr>
      <w:tblGrid>
        <w:gridCol w:w="551"/>
        <w:gridCol w:w="1087"/>
        <w:gridCol w:w="4897"/>
        <w:gridCol w:w="927"/>
        <w:gridCol w:w="1427"/>
        <w:gridCol w:w="1157"/>
      </w:tblGrid>
      <w:tr w:rsidR="00025770" w:rsidRPr="00E94BBA" w:rsidTr="00244DE7">
        <w:trPr>
          <w:trHeight w:val="635"/>
        </w:trPr>
        <w:tc>
          <w:tcPr>
            <w:tcW w:w="55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961D1" w:rsidRPr="00E94BBA" w:rsidRDefault="00C961D1" w:rsidP="00025770">
            <w:pPr>
              <w:rPr>
                <w:rFonts w:ascii="Times New Roman" w:hAnsi="Times New Roman" w:cs="Times New Roman"/>
                <w:sz w:val="24"/>
                <w:szCs w:val="24"/>
              </w:rPr>
            </w:pPr>
            <w:r w:rsidRPr="00E94BBA">
              <w:rPr>
                <w:rFonts w:ascii="Times New Roman" w:hAnsi="Times New Roman" w:cs="Times New Roman"/>
                <w:sz w:val="24"/>
                <w:szCs w:val="24"/>
              </w:rPr>
              <w:t>№</w:t>
            </w:r>
          </w:p>
        </w:tc>
        <w:tc>
          <w:tcPr>
            <w:tcW w:w="1087" w:type="dxa"/>
            <w:tcBorders>
              <w:top w:val="single" w:sz="8" w:space="0" w:color="000000"/>
              <w:left w:val="single" w:sz="4" w:space="0" w:color="auto"/>
              <w:bottom w:val="single" w:sz="8" w:space="0" w:color="000000"/>
              <w:right w:val="single" w:sz="8" w:space="0" w:color="000000"/>
            </w:tcBorders>
            <w:shd w:val="clear" w:color="auto" w:fill="FFFFFF"/>
          </w:tcPr>
          <w:p w:rsidR="00C961D1" w:rsidRPr="00E94BBA" w:rsidRDefault="00C32267" w:rsidP="00025770">
            <w:pPr>
              <w:spacing w:after="0" w:line="0" w:lineRule="atLeast"/>
              <w:ind w:right="4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и время</w:t>
            </w:r>
          </w:p>
        </w:tc>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61D1" w:rsidRPr="00E94BBA" w:rsidRDefault="00C961D1" w:rsidP="00025770">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Содержание</w:t>
            </w:r>
          </w:p>
        </w:tc>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61D1" w:rsidRPr="00E94BBA" w:rsidRDefault="00C961D1" w:rsidP="00025770">
            <w:pPr>
              <w:spacing w:after="0" w:line="240" w:lineRule="auto"/>
              <w:ind w:right="-1668"/>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Кол-во</w:t>
            </w:r>
          </w:p>
          <w:p w:rsidR="00C961D1" w:rsidRPr="00E94BBA" w:rsidRDefault="00C961D1" w:rsidP="00025770">
            <w:pPr>
              <w:spacing w:after="0" w:line="0" w:lineRule="atLeast"/>
              <w:ind w:right="-1668"/>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часов</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61D1" w:rsidRPr="00E94BBA" w:rsidRDefault="00C961D1" w:rsidP="00025770">
            <w:pPr>
              <w:spacing w:after="0" w:line="0" w:lineRule="atLeast"/>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Тип занятия</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61D1" w:rsidRPr="00E94BBA" w:rsidRDefault="00244DE7" w:rsidP="00025770">
            <w:pPr>
              <w:spacing w:after="0" w:line="0" w:lineRule="atLeast"/>
              <w:ind w:right="-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контроля</w:t>
            </w:r>
          </w:p>
        </w:tc>
      </w:tr>
      <w:tr w:rsidR="00244DE7" w:rsidRPr="00E94BBA" w:rsidTr="00244DE7">
        <w:trPr>
          <w:trHeight w:val="1484"/>
        </w:trPr>
        <w:tc>
          <w:tcPr>
            <w:tcW w:w="55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025770">
            <w:pPr>
              <w:rPr>
                <w:rFonts w:ascii="Times New Roman" w:hAnsi="Times New Roman" w:cs="Times New Roman"/>
                <w:sz w:val="24"/>
                <w:szCs w:val="24"/>
              </w:rPr>
            </w:pPr>
            <w:r w:rsidRPr="00E94BBA">
              <w:rPr>
                <w:rFonts w:ascii="Times New Roman" w:hAnsi="Times New Roman" w:cs="Times New Roman"/>
                <w:sz w:val="24"/>
                <w:szCs w:val="24"/>
              </w:rPr>
              <w:t>1</w:t>
            </w:r>
          </w:p>
        </w:tc>
        <w:tc>
          <w:tcPr>
            <w:tcW w:w="1087"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025770">
            <w:pPr>
              <w:spacing w:after="0" w:line="0" w:lineRule="atLeast"/>
              <w:ind w:right="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w:t>
            </w:r>
          </w:p>
        </w:tc>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025770">
            <w:pPr>
              <w:spacing w:after="0" w:line="0" w:lineRule="atLeast"/>
              <w:ind w:right="454"/>
              <w:jc w:val="both"/>
              <w:rPr>
                <w:rFonts w:ascii="Times New Roman" w:eastAsia="Times New Roman" w:hAnsi="Times New Roman" w:cs="Times New Roman"/>
                <w:color w:val="000000"/>
                <w:sz w:val="24"/>
                <w:szCs w:val="24"/>
              </w:rPr>
            </w:pPr>
            <w:r w:rsidRPr="00244DE7">
              <w:rPr>
                <w:rFonts w:ascii="Times New Roman" w:eastAsia="Times New Roman" w:hAnsi="Times New Roman" w:cs="Times New Roman"/>
                <w:sz w:val="24"/>
                <w:szCs w:val="24"/>
              </w:rPr>
              <w:t>Вводное занятие. Входная диагнос</w:t>
            </w:r>
            <w:r w:rsidRPr="00244DE7">
              <w:rPr>
                <w:rFonts w:ascii="Times New Roman" w:eastAsia="Times New Roman" w:hAnsi="Times New Roman" w:cs="Times New Roman"/>
                <w:sz w:val="24"/>
                <w:szCs w:val="24"/>
              </w:rPr>
              <w:t>тика</w:t>
            </w:r>
            <w:r w:rsidRPr="00244D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94BBA">
              <w:rPr>
                <w:rFonts w:ascii="Times New Roman" w:eastAsia="Times New Roman" w:hAnsi="Times New Roman" w:cs="Times New Roman"/>
                <w:color w:val="000000"/>
                <w:sz w:val="24"/>
                <w:szCs w:val="24"/>
              </w:rPr>
              <w:t>Что такое физическая задача. Значение задач в обучении и жизни. Классификация задач по требованию, содержанию, способу задания и способу решения. Основные требования к составлению задач.</w:t>
            </w:r>
            <w:r>
              <w:rPr>
                <w:rFonts w:ascii="Times New Roman" w:eastAsia="Times New Roman" w:hAnsi="Times New Roman" w:cs="Times New Roman"/>
                <w:color w:val="000000"/>
                <w:sz w:val="24"/>
                <w:szCs w:val="24"/>
              </w:rPr>
              <w:t xml:space="preserve"> </w:t>
            </w:r>
          </w:p>
        </w:tc>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025770">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025770">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tc>
        <w:tc>
          <w:tcPr>
            <w:tcW w:w="115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025770">
            <w:pPr>
              <w:spacing w:after="0" w:line="240" w:lineRule="auto"/>
              <w:rPr>
                <w:rFonts w:ascii="Times New Roman" w:eastAsia="Times New Roman" w:hAnsi="Times New Roman" w:cs="Times New Roman"/>
                <w:color w:val="666666"/>
                <w:sz w:val="24"/>
                <w:szCs w:val="24"/>
              </w:rPr>
            </w:pPr>
            <w:r w:rsidRPr="00244DE7">
              <w:rPr>
                <w:rFonts w:ascii="Times New Roman" w:eastAsia="Times New Roman" w:hAnsi="Times New Roman" w:cs="Times New Roman"/>
                <w:sz w:val="24"/>
                <w:szCs w:val="24"/>
              </w:rPr>
              <w:t>Тест, К/р</w:t>
            </w:r>
          </w:p>
        </w:tc>
      </w:tr>
      <w:tr w:rsidR="00244DE7" w:rsidRPr="00E94BBA" w:rsidTr="00244DE7">
        <w:trPr>
          <w:trHeight w:val="1801"/>
        </w:trPr>
        <w:tc>
          <w:tcPr>
            <w:tcW w:w="55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025770">
            <w:pPr>
              <w:rPr>
                <w:rFonts w:ascii="Times New Roman" w:hAnsi="Times New Roman" w:cs="Times New Roman"/>
                <w:sz w:val="24"/>
                <w:szCs w:val="24"/>
              </w:rPr>
            </w:pPr>
            <w:r w:rsidRPr="00E94BBA">
              <w:rPr>
                <w:rFonts w:ascii="Times New Roman" w:hAnsi="Times New Roman" w:cs="Times New Roman"/>
                <w:sz w:val="24"/>
                <w:szCs w:val="24"/>
              </w:rPr>
              <w:t>2</w:t>
            </w:r>
          </w:p>
        </w:tc>
        <w:tc>
          <w:tcPr>
            <w:tcW w:w="1087"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025770">
            <w:pPr>
              <w:spacing w:after="0" w:line="0" w:lineRule="atLeast"/>
              <w:ind w:right="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23.11</w:t>
            </w:r>
          </w:p>
        </w:tc>
        <w:tc>
          <w:tcPr>
            <w:tcW w:w="48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025770">
            <w:pPr>
              <w:spacing w:after="0" w:line="240" w:lineRule="auto"/>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Общие требования при решении физических задач.</w:t>
            </w:r>
          </w:p>
          <w:p w:rsidR="00244DE7" w:rsidRPr="00E94BBA" w:rsidRDefault="00244DE7" w:rsidP="00025770">
            <w:pPr>
              <w:spacing w:after="0" w:line="240" w:lineRule="auto"/>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Этапы решения задачи. Анализ решения и его значение.</w:t>
            </w:r>
          </w:p>
          <w:p w:rsidR="00244DE7" w:rsidRPr="00E94BBA" w:rsidRDefault="00244DE7" w:rsidP="00025770">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Различные приёмы и способы решения физических задач: алгоритмы, аналогии, графические решения и т.д.</w:t>
            </w:r>
          </w:p>
        </w:tc>
        <w:tc>
          <w:tcPr>
            <w:tcW w:w="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025770">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025770">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tc>
        <w:tc>
          <w:tcPr>
            <w:tcW w:w="115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025770">
            <w:pPr>
              <w:spacing w:after="0" w:line="240" w:lineRule="auto"/>
              <w:rPr>
                <w:rFonts w:ascii="Times New Roman" w:eastAsia="Times New Roman" w:hAnsi="Times New Roman" w:cs="Times New Roman"/>
                <w:color w:val="666666"/>
                <w:sz w:val="24"/>
                <w:szCs w:val="24"/>
              </w:rPr>
            </w:pPr>
          </w:p>
        </w:tc>
      </w:tr>
    </w:tbl>
    <w:p w:rsidR="00085C12" w:rsidRDefault="00085C12" w:rsidP="000C63BF">
      <w:pPr>
        <w:shd w:val="clear" w:color="auto" w:fill="FFFFFF"/>
        <w:spacing w:after="0" w:line="240" w:lineRule="auto"/>
        <w:ind w:right="454"/>
        <w:jc w:val="center"/>
        <w:rPr>
          <w:rFonts w:ascii="Times New Roman" w:eastAsia="Times New Roman" w:hAnsi="Times New Roman" w:cs="Times New Roman"/>
          <w:b/>
          <w:bCs/>
          <w:color w:val="000000"/>
          <w:sz w:val="24"/>
          <w:szCs w:val="24"/>
        </w:rPr>
      </w:pPr>
    </w:p>
    <w:tbl>
      <w:tblPr>
        <w:tblW w:w="10065"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565"/>
        <w:gridCol w:w="1024"/>
        <w:gridCol w:w="5102"/>
        <w:gridCol w:w="791"/>
        <w:gridCol w:w="1764"/>
        <w:gridCol w:w="819"/>
      </w:tblGrid>
      <w:tr w:rsidR="00244DE7" w:rsidRPr="00E94BBA" w:rsidTr="0031245E">
        <w:trPr>
          <w:trHeight w:val="1004"/>
        </w:trPr>
        <w:tc>
          <w:tcPr>
            <w:tcW w:w="56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3</w:t>
            </w:r>
          </w:p>
        </w:tc>
        <w:tc>
          <w:tcPr>
            <w:tcW w:w="1024"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30.11</w:t>
            </w: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Понятия: тестирование, тест, тестовое задание.  Виды и формы тестовых заданий. Состав теста. Условия тестирования.</w:t>
            </w:r>
          </w:p>
        </w:tc>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E31FA">
              <w:rPr>
                <w:rFonts w:ascii="Times New Roman" w:eastAsia="Times New Roman" w:hAnsi="Times New Roman" w:cs="Times New Roman"/>
                <w:sz w:val="24"/>
                <w:szCs w:val="24"/>
              </w:rPr>
              <w:t>Тест, К/р</w:t>
            </w:r>
          </w:p>
        </w:tc>
      </w:tr>
      <w:tr w:rsidR="00244DE7" w:rsidRPr="00E94BBA" w:rsidTr="0031245E">
        <w:trPr>
          <w:trHeight w:val="1360"/>
        </w:trPr>
        <w:tc>
          <w:tcPr>
            <w:tcW w:w="56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lastRenderedPageBreak/>
              <w:t>4</w:t>
            </w:r>
          </w:p>
        </w:tc>
        <w:tc>
          <w:tcPr>
            <w:tcW w:w="1024"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07.12</w:t>
            </w: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Государственные документы об организации и проведении ЕГЭ. Структура и содержание экзаменационной работы. Бланк ответов и лист регистрации; как их заполнять.</w:t>
            </w:r>
          </w:p>
        </w:tc>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лекция-практикум</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E31FA">
              <w:rPr>
                <w:rFonts w:ascii="Times New Roman" w:eastAsia="Times New Roman" w:hAnsi="Times New Roman" w:cs="Times New Roman"/>
                <w:sz w:val="24"/>
                <w:szCs w:val="24"/>
              </w:rPr>
              <w:t>Тест, К/р</w:t>
            </w:r>
          </w:p>
        </w:tc>
      </w:tr>
      <w:tr w:rsidR="00244DE7" w:rsidRPr="00E94BBA" w:rsidTr="0031245E">
        <w:trPr>
          <w:trHeight w:val="709"/>
        </w:trPr>
        <w:tc>
          <w:tcPr>
            <w:tcW w:w="56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5</w:t>
            </w:r>
          </w:p>
        </w:tc>
        <w:tc>
          <w:tcPr>
            <w:tcW w:w="1024"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14.12</w:t>
            </w:r>
          </w:p>
        </w:tc>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Результаты проведения ЕГЭ по физике в РФ, в Бурятии.</w:t>
            </w:r>
          </w:p>
        </w:tc>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1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tc>
        <w:tc>
          <w:tcPr>
            <w:tcW w:w="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E31FA">
              <w:rPr>
                <w:rFonts w:ascii="Times New Roman" w:eastAsia="Times New Roman" w:hAnsi="Times New Roman" w:cs="Times New Roman"/>
                <w:sz w:val="24"/>
                <w:szCs w:val="24"/>
              </w:rPr>
              <w:t>Тест, К/р</w:t>
            </w:r>
          </w:p>
        </w:tc>
      </w:tr>
    </w:tbl>
    <w:p w:rsidR="000C63BF" w:rsidRPr="00E94BBA" w:rsidRDefault="009969E5" w:rsidP="000C63BF">
      <w:pPr>
        <w:shd w:val="clear" w:color="auto" w:fill="FFFFFF"/>
        <w:spacing w:after="0" w:line="240" w:lineRule="auto"/>
        <w:ind w:right="454"/>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Механика </w:t>
      </w:r>
    </w:p>
    <w:tbl>
      <w:tblPr>
        <w:tblW w:w="9748"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556"/>
        <w:gridCol w:w="988"/>
        <w:gridCol w:w="4374"/>
        <w:gridCol w:w="992"/>
        <w:gridCol w:w="2097"/>
        <w:gridCol w:w="741"/>
      </w:tblGrid>
      <w:tr w:rsidR="00244DE7" w:rsidRPr="00E94BBA" w:rsidTr="00244DE7">
        <w:trPr>
          <w:trHeight w:val="333"/>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6</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240" w:lineRule="auto"/>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21.12</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Механическое движение и его относительность. Системы отсчёта. Материальная точка. Траектория. Путь. Перемещение. Координатный метод описания движения точки в плоскости.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116"/>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7</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240" w:lineRule="auto"/>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11.01</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Скорость. Прямолинейное равномерное движение в плоскости.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172"/>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8</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18.01</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Ускорение. Прямолинейное равноускоренное движение.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157"/>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9</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25.01</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Свободное падение. Движение тела по параболе.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4</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172"/>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10</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Движение точки по окружности. Центростремительное ускорение.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4</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157"/>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11</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08.02</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Взаимодействие тел. Сила. Принцип суперпозиции сил.  Масса и плотность.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244"/>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12</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15.02</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Инерция. Инерциальные системы отсчёта. Законы Ньютона.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258"/>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13</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22.02</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Закон всемирного тяготения. Притяжение материальной точки к шару. Сила тяжести. Вес. Перегрузка и невесомость. Движение тела под действием силы тяжести по вертикали. Баллистическое движение.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4</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4</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41"/>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14</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15.03</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Сила упругости. Закон Гука.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41"/>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15</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22.03</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Сила трения.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41"/>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16</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29.03</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Плечо и момент силы. Условия равновесия твёрдого тела. Центр тяжести.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3</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Практическое занятие</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41"/>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lastRenderedPageBreak/>
              <w:t>17</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05.04</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Давление. Атмосферное давление. Закон Паскаля. Закон Архимеда.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41"/>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18</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xml:space="preserve">Механические свойства газов. </w:t>
            </w:r>
            <w:proofErr w:type="spellStart"/>
            <w:r w:rsidRPr="00E94BBA">
              <w:rPr>
                <w:rFonts w:ascii="Times New Roman" w:eastAsia="Times New Roman" w:hAnsi="Times New Roman" w:cs="Times New Roman"/>
                <w:color w:val="000000"/>
                <w:sz w:val="24"/>
                <w:szCs w:val="24"/>
              </w:rPr>
              <w:t>Гидроаэростатика</w:t>
            </w:r>
            <w:proofErr w:type="spellEnd"/>
            <w:r w:rsidRPr="00E94BBA">
              <w:rPr>
                <w:rFonts w:ascii="Times New Roman" w:eastAsia="Times New Roman" w:hAnsi="Times New Roman" w:cs="Times New Roman"/>
                <w:color w:val="000000"/>
                <w:sz w:val="24"/>
                <w:szCs w:val="24"/>
              </w:rPr>
              <w:t>. Движение газов. Движение твёрдых тел в газах. Подъёмная сила крыла самолёта.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3</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7B184F">
              <w:rPr>
                <w:rFonts w:ascii="Times New Roman" w:eastAsia="Times New Roman" w:hAnsi="Times New Roman" w:cs="Times New Roman"/>
                <w:sz w:val="24"/>
                <w:szCs w:val="24"/>
              </w:rPr>
              <w:t>Тест, К/р</w:t>
            </w:r>
          </w:p>
        </w:tc>
      </w:tr>
      <w:tr w:rsidR="00244DE7" w:rsidRPr="00E94BBA" w:rsidTr="00244DE7">
        <w:trPr>
          <w:trHeight w:val="41"/>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19</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19.04</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Импульс тела. Закон сохранения импульса. Реактивное движение. Особенности конструкции летательных аппаратов: аэростатов, воздушных шаров, дирижаблей, самолётов, вертолётов, ракет. Современные конструкции летательных аппаратов, состоящих на вооружении Российской Армии.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3</w:t>
            </w:r>
          </w:p>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 решение задач</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конференция</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F42AB2">
              <w:rPr>
                <w:rFonts w:ascii="Times New Roman" w:eastAsia="Times New Roman" w:hAnsi="Times New Roman" w:cs="Times New Roman"/>
                <w:sz w:val="24"/>
                <w:szCs w:val="24"/>
              </w:rPr>
              <w:t>Тест, К/р</w:t>
            </w:r>
          </w:p>
        </w:tc>
      </w:tr>
      <w:tr w:rsidR="00244DE7" w:rsidRPr="00E94BBA" w:rsidTr="00244DE7">
        <w:trPr>
          <w:trHeight w:val="41"/>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20</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26.04</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Работа силы. Мощность. Простые механизмы. КПД механизмов. Энергия. Закон сохранения механической энергии.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3</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F42AB2">
              <w:rPr>
                <w:rFonts w:ascii="Times New Roman" w:eastAsia="Times New Roman" w:hAnsi="Times New Roman" w:cs="Times New Roman"/>
                <w:sz w:val="24"/>
                <w:szCs w:val="24"/>
              </w:rPr>
              <w:t>Тест, К/р</w:t>
            </w:r>
          </w:p>
        </w:tc>
      </w:tr>
      <w:tr w:rsidR="00244DE7" w:rsidRPr="00E94BBA" w:rsidTr="00244DE7">
        <w:trPr>
          <w:trHeight w:val="41"/>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21</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03.05</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Механические колебания. Амплитуда. Период. Частота. Уравнение гармонических колебаний. Превращение энергии при гармонических колебаниях. Вынужденные колебания. Резонанс.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3</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F42AB2">
              <w:rPr>
                <w:rFonts w:ascii="Times New Roman" w:eastAsia="Times New Roman" w:hAnsi="Times New Roman" w:cs="Times New Roman"/>
                <w:sz w:val="24"/>
                <w:szCs w:val="24"/>
              </w:rPr>
              <w:t>Тест, К/р</w:t>
            </w:r>
          </w:p>
        </w:tc>
      </w:tr>
      <w:tr w:rsidR="00244DE7" w:rsidRPr="00E94BBA" w:rsidTr="00244DE7">
        <w:trPr>
          <w:trHeight w:val="172"/>
        </w:trPr>
        <w:tc>
          <w:tcPr>
            <w:tcW w:w="55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22</w:t>
            </w:r>
          </w:p>
        </w:tc>
        <w:tc>
          <w:tcPr>
            <w:tcW w:w="988"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10.05</w:t>
            </w:r>
          </w:p>
        </w:tc>
        <w:tc>
          <w:tcPr>
            <w:tcW w:w="4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Механические волны. Поперечные и продольные волны. Длина волны. Скорость волны. Звук.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F42AB2">
              <w:rPr>
                <w:rFonts w:ascii="Times New Roman" w:eastAsia="Times New Roman" w:hAnsi="Times New Roman" w:cs="Times New Roman"/>
                <w:sz w:val="24"/>
                <w:szCs w:val="24"/>
              </w:rPr>
              <w:t>Тест, К/р</w:t>
            </w:r>
          </w:p>
        </w:tc>
      </w:tr>
    </w:tbl>
    <w:p w:rsidR="000C63BF" w:rsidRPr="00E94BBA" w:rsidRDefault="000C63BF" w:rsidP="000C63BF">
      <w:pPr>
        <w:shd w:val="clear" w:color="auto" w:fill="FFFFFF"/>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b/>
          <w:bCs/>
          <w:color w:val="000000"/>
          <w:sz w:val="24"/>
          <w:szCs w:val="24"/>
        </w:rPr>
        <w:t>Молеку</w:t>
      </w:r>
      <w:r w:rsidR="00D71C32" w:rsidRPr="00E94BBA">
        <w:rPr>
          <w:rFonts w:ascii="Times New Roman" w:eastAsia="Times New Roman" w:hAnsi="Times New Roman" w:cs="Times New Roman"/>
          <w:b/>
          <w:bCs/>
          <w:color w:val="000000"/>
          <w:sz w:val="24"/>
          <w:szCs w:val="24"/>
        </w:rPr>
        <w:t xml:space="preserve">лярная физика. Термодинамика </w:t>
      </w:r>
    </w:p>
    <w:tbl>
      <w:tblPr>
        <w:tblW w:w="9772"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633"/>
        <w:gridCol w:w="987"/>
        <w:gridCol w:w="4325"/>
        <w:gridCol w:w="995"/>
        <w:gridCol w:w="2043"/>
        <w:gridCol w:w="789"/>
      </w:tblGrid>
      <w:tr w:rsidR="00244DE7" w:rsidRPr="00E94BBA" w:rsidTr="00F2291A">
        <w:trPr>
          <w:trHeight w:val="1"/>
        </w:trPr>
        <w:tc>
          <w:tcPr>
            <w:tcW w:w="63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176"/>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23</w:t>
            </w:r>
          </w:p>
        </w:tc>
        <w:tc>
          <w:tcPr>
            <w:tcW w:w="987"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17.05</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Дискретное строение вещества. Диффузия. Броуновское движение. Взаимодействие частиц вещества. Постоянная Авогадро.</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2</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2669B4">
              <w:rPr>
                <w:rFonts w:ascii="Times New Roman" w:eastAsia="Times New Roman" w:hAnsi="Times New Roman" w:cs="Times New Roman"/>
                <w:sz w:val="24"/>
                <w:szCs w:val="24"/>
              </w:rPr>
              <w:t>Тест, К/р</w:t>
            </w:r>
          </w:p>
        </w:tc>
      </w:tr>
      <w:tr w:rsidR="00244DE7" w:rsidRPr="00E94BBA" w:rsidTr="00F2291A">
        <w:trPr>
          <w:trHeight w:val="1"/>
        </w:trPr>
        <w:tc>
          <w:tcPr>
            <w:tcW w:w="63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24</w:t>
            </w:r>
          </w:p>
        </w:tc>
        <w:tc>
          <w:tcPr>
            <w:tcW w:w="987"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24.05</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xml:space="preserve">Идеальный газ. Основное уравнение МКТ. Уравнение состояния идеального газа. </w:t>
            </w:r>
            <w:proofErr w:type="spellStart"/>
            <w:r w:rsidRPr="00E94BBA">
              <w:rPr>
                <w:rFonts w:ascii="Times New Roman" w:eastAsia="Times New Roman" w:hAnsi="Times New Roman" w:cs="Times New Roman"/>
                <w:color w:val="000000"/>
                <w:sz w:val="24"/>
                <w:szCs w:val="24"/>
              </w:rPr>
              <w:t>Изопроцессы</w:t>
            </w:r>
            <w:proofErr w:type="spellEnd"/>
            <w:r w:rsidRPr="00E94BBA">
              <w:rPr>
                <w:rFonts w:ascii="Times New Roman" w:eastAsia="Times New Roman" w:hAnsi="Times New Roman" w:cs="Times New Roman"/>
                <w:color w:val="000000"/>
                <w:sz w:val="24"/>
                <w:szCs w:val="24"/>
              </w:rPr>
              <w:t xml:space="preserve">. Графики </w:t>
            </w:r>
            <w:proofErr w:type="spellStart"/>
            <w:r w:rsidRPr="00E94BBA">
              <w:rPr>
                <w:rFonts w:ascii="Times New Roman" w:eastAsia="Times New Roman" w:hAnsi="Times New Roman" w:cs="Times New Roman"/>
                <w:color w:val="000000"/>
                <w:sz w:val="24"/>
                <w:szCs w:val="24"/>
              </w:rPr>
              <w:t>изопроцессов</w:t>
            </w:r>
            <w:proofErr w:type="spellEnd"/>
            <w:r w:rsidRPr="00E94BBA">
              <w:rPr>
                <w:rFonts w:ascii="Times New Roman" w:eastAsia="Times New Roman" w:hAnsi="Times New Roman" w:cs="Times New Roman"/>
                <w:color w:val="000000"/>
                <w:sz w:val="24"/>
                <w:szCs w:val="24"/>
              </w:rPr>
              <w:t>.</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3</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240" w:lineRule="auto"/>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решение задач</w:t>
            </w:r>
          </w:p>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тест</w:t>
            </w: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2669B4">
              <w:rPr>
                <w:rFonts w:ascii="Times New Roman" w:eastAsia="Times New Roman" w:hAnsi="Times New Roman" w:cs="Times New Roman"/>
                <w:sz w:val="24"/>
                <w:szCs w:val="24"/>
              </w:rPr>
              <w:t>Тест, К/р</w:t>
            </w:r>
          </w:p>
        </w:tc>
      </w:tr>
      <w:tr w:rsidR="00244DE7" w:rsidRPr="00E94BBA" w:rsidTr="00F2291A">
        <w:tc>
          <w:tcPr>
            <w:tcW w:w="63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44DE7" w:rsidRPr="00E94BBA" w:rsidRDefault="00244DE7" w:rsidP="00244DE7">
            <w:pPr>
              <w:rPr>
                <w:rFonts w:ascii="Times New Roman" w:hAnsi="Times New Roman" w:cs="Times New Roman"/>
                <w:sz w:val="24"/>
                <w:szCs w:val="24"/>
              </w:rPr>
            </w:pPr>
            <w:r w:rsidRPr="00E94BBA">
              <w:rPr>
                <w:rFonts w:ascii="Times New Roman" w:hAnsi="Times New Roman" w:cs="Times New Roman"/>
                <w:sz w:val="24"/>
                <w:szCs w:val="24"/>
              </w:rPr>
              <w:t>25</w:t>
            </w:r>
          </w:p>
        </w:tc>
        <w:tc>
          <w:tcPr>
            <w:tcW w:w="987" w:type="dxa"/>
            <w:tcBorders>
              <w:top w:val="single" w:sz="8" w:space="0" w:color="000000"/>
              <w:left w:val="single" w:sz="4" w:space="0" w:color="auto"/>
              <w:bottom w:val="single" w:sz="8" w:space="0" w:color="000000"/>
              <w:right w:val="single" w:sz="8" w:space="0" w:color="000000"/>
            </w:tcBorders>
            <w:shd w:val="clear" w:color="auto" w:fill="FFFFFF"/>
          </w:tcPr>
          <w:p w:rsidR="00244DE7" w:rsidRPr="00E94BBA" w:rsidRDefault="00244DE7" w:rsidP="00244DE7">
            <w:pPr>
              <w:spacing w:after="0" w:line="0" w:lineRule="atLeast"/>
              <w:ind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31.05</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 xml:space="preserve">Тепловое равновесие. Абсолютная </w:t>
            </w:r>
            <w:proofErr w:type="spellStart"/>
            <w:r w:rsidRPr="00E94BBA">
              <w:rPr>
                <w:rFonts w:ascii="Times New Roman" w:eastAsia="Times New Roman" w:hAnsi="Times New Roman" w:cs="Times New Roman"/>
                <w:color w:val="000000"/>
                <w:sz w:val="24"/>
                <w:szCs w:val="24"/>
              </w:rPr>
              <w:t>температура.</w:t>
            </w:r>
            <w:r w:rsidR="00703098">
              <w:rPr>
                <w:rFonts w:ascii="Times New Roman" w:eastAsia="Times New Roman" w:hAnsi="Times New Roman" w:cs="Times New Roman"/>
                <w:color w:val="000000"/>
                <w:sz w:val="24"/>
                <w:szCs w:val="24"/>
              </w:rPr>
              <w:t>Практическая</w:t>
            </w:r>
            <w:proofErr w:type="spellEnd"/>
            <w:r w:rsidR="00703098">
              <w:rPr>
                <w:rFonts w:ascii="Times New Roman" w:eastAsia="Times New Roman" w:hAnsi="Times New Roman" w:cs="Times New Roman"/>
                <w:color w:val="000000"/>
                <w:sz w:val="24"/>
                <w:szCs w:val="24"/>
              </w:rPr>
              <w:t xml:space="preserve"> работа.</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1</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r w:rsidRPr="00E94BBA">
              <w:rPr>
                <w:rFonts w:ascii="Times New Roman" w:eastAsia="Times New Roman" w:hAnsi="Times New Roman" w:cs="Times New Roman"/>
                <w:color w:val="000000"/>
                <w:sz w:val="24"/>
                <w:szCs w:val="24"/>
              </w:rPr>
              <w:t>лекция</w:t>
            </w: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DE7" w:rsidRDefault="00244DE7" w:rsidP="00244DE7">
            <w:r w:rsidRPr="002669B4">
              <w:rPr>
                <w:rFonts w:ascii="Times New Roman" w:eastAsia="Times New Roman" w:hAnsi="Times New Roman" w:cs="Times New Roman"/>
                <w:sz w:val="24"/>
                <w:szCs w:val="24"/>
              </w:rPr>
              <w:t>Тест, К/р</w:t>
            </w:r>
          </w:p>
        </w:tc>
      </w:tr>
      <w:tr w:rsidR="00244DE7" w:rsidRPr="00E94BBA" w:rsidTr="00A646C4">
        <w:tc>
          <w:tcPr>
            <w:tcW w:w="59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DE7" w:rsidRPr="00E94BBA" w:rsidRDefault="00244DE7" w:rsidP="00244DE7">
            <w:pPr>
              <w:spacing w:after="0" w:line="0" w:lineRule="atLeast"/>
              <w:ind w:right="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75 часов</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DE7" w:rsidRPr="00E94BBA" w:rsidRDefault="00244DE7" w:rsidP="00244DE7">
            <w:pPr>
              <w:spacing w:after="0" w:line="0" w:lineRule="atLeast"/>
              <w:ind w:right="454"/>
              <w:jc w:val="center"/>
              <w:rPr>
                <w:rFonts w:ascii="Times New Roman" w:eastAsia="Times New Roman" w:hAnsi="Times New Roman" w:cs="Times New Roman"/>
                <w:color w:val="000000"/>
                <w:sz w:val="24"/>
                <w:szCs w:val="24"/>
              </w:rPr>
            </w:pP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DE7" w:rsidRPr="00E94BBA" w:rsidRDefault="00244DE7" w:rsidP="00244DE7">
            <w:pPr>
              <w:spacing w:after="0" w:line="240" w:lineRule="auto"/>
              <w:rPr>
                <w:rFonts w:ascii="Times New Roman" w:eastAsia="Times New Roman" w:hAnsi="Times New Roman" w:cs="Times New Roman"/>
                <w:color w:val="666666"/>
                <w:sz w:val="24"/>
                <w:szCs w:val="24"/>
              </w:rPr>
            </w:pPr>
          </w:p>
        </w:tc>
      </w:tr>
    </w:tbl>
    <w:p w:rsidR="00F611AA" w:rsidRPr="00E94BBA" w:rsidRDefault="00F611AA" w:rsidP="00F611AA">
      <w:pPr>
        <w:spacing w:after="0" w:line="240" w:lineRule="auto"/>
        <w:jc w:val="center"/>
        <w:rPr>
          <w:rFonts w:ascii="Times New Roman" w:eastAsia="Times New Roman" w:hAnsi="Times New Roman" w:cs="Times New Roman"/>
          <w:sz w:val="24"/>
          <w:szCs w:val="24"/>
        </w:rPr>
      </w:pPr>
    </w:p>
    <w:p w:rsidR="00F611AA" w:rsidRPr="00E94BBA" w:rsidRDefault="00F611AA" w:rsidP="00F611AA">
      <w:pPr>
        <w:spacing w:after="0" w:line="240" w:lineRule="auto"/>
        <w:jc w:val="center"/>
        <w:rPr>
          <w:rFonts w:ascii="Times New Roman" w:eastAsia="Times New Roman" w:hAnsi="Times New Roman" w:cs="Times New Roman"/>
          <w:b/>
          <w:sz w:val="24"/>
          <w:szCs w:val="24"/>
        </w:rPr>
      </w:pPr>
      <w:r w:rsidRPr="00E94BBA">
        <w:rPr>
          <w:rFonts w:ascii="Times New Roman" w:eastAsia="Times New Roman" w:hAnsi="Times New Roman" w:cs="Times New Roman"/>
          <w:b/>
          <w:sz w:val="24"/>
          <w:szCs w:val="24"/>
        </w:rPr>
        <w:t>2.2. УСЛОВИЯ РЕАЛИЗАЦИИ ПРОГРАММЫ.</w:t>
      </w:r>
    </w:p>
    <w:p w:rsidR="00F611AA" w:rsidRPr="00E94BBA" w:rsidRDefault="00F611AA" w:rsidP="00F611AA">
      <w:pPr>
        <w:spacing w:after="0" w:line="240" w:lineRule="auto"/>
        <w:jc w:val="right"/>
        <w:rPr>
          <w:rFonts w:ascii="Times New Roman" w:eastAsia="Times New Roman" w:hAnsi="Times New Roman" w:cs="Times New Roman"/>
          <w:b/>
          <w:sz w:val="24"/>
          <w:szCs w:val="24"/>
        </w:rPr>
      </w:pPr>
      <w:r w:rsidRPr="00E94BBA">
        <w:rPr>
          <w:rFonts w:ascii="Times New Roman" w:eastAsia="Times New Roman" w:hAnsi="Times New Roman" w:cs="Times New Roman"/>
          <w:sz w:val="24"/>
          <w:szCs w:val="24"/>
        </w:rPr>
        <w:t>Таблица 2.2.1.</w:t>
      </w:r>
    </w:p>
    <w:tbl>
      <w:tblPr>
        <w:tblW w:w="9863"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9"/>
        <w:gridCol w:w="8704"/>
      </w:tblGrid>
      <w:tr w:rsidR="00F611AA" w:rsidRPr="00977220" w:rsidTr="00445BB7">
        <w:trPr>
          <w:tblHeader/>
          <w:tblCellSpacing w:w="15" w:type="dxa"/>
        </w:trPr>
        <w:tc>
          <w:tcPr>
            <w:tcW w:w="1799" w:type="dxa"/>
            <w:vAlign w:val="center"/>
            <w:hideMark/>
          </w:tcPr>
          <w:p w:rsidR="00F611AA" w:rsidRPr="00977220" w:rsidRDefault="00F611AA" w:rsidP="00977220">
            <w:pPr>
              <w:rPr>
                <w:rFonts w:ascii="Times New Roman" w:hAnsi="Times New Roman" w:cs="Times New Roman"/>
              </w:rPr>
            </w:pPr>
            <w:r w:rsidRPr="00977220">
              <w:rPr>
                <w:rFonts w:ascii="Times New Roman" w:hAnsi="Times New Roman" w:cs="Times New Roman"/>
              </w:rPr>
              <w:t>Аспекты</w:t>
            </w:r>
          </w:p>
        </w:tc>
        <w:tc>
          <w:tcPr>
            <w:tcW w:w="7974" w:type="dxa"/>
            <w:vAlign w:val="center"/>
            <w:hideMark/>
          </w:tcPr>
          <w:p w:rsidR="00F611AA" w:rsidRPr="00977220" w:rsidRDefault="00F611AA" w:rsidP="00977220">
            <w:pPr>
              <w:rPr>
                <w:rFonts w:ascii="Times New Roman" w:hAnsi="Times New Roman" w:cs="Times New Roman"/>
              </w:rPr>
            </w:pPr>
            <w:r w:rsidRPr="00977220">
              <w:rPr>
                <w:rFonts w:ascii="Times New Roman" w:hAnsi="Times New Roman" w:cs="Times New Roman"/>
              </w:rPr>
              <w:t xml:space="preserve">Характеристика </w:t>
            </w:r>
          </w:p>
        </w:tc>
      </w:tr>
      <w:tr w:rsidR="00F611AA" w:rsidRPr="00977220" w:rsidTr="00445BB7">
        <w:trPr>
          <w:tblCellSpacing w:w="15" w:type="dxa"/>
        </w:trPr>
        <w:tc>
          <w:tcPr>
            <w:tcW w:w="1799" w:type="dxa"/>
            <w:vAlign w:val="center"/>
            <w:hideMark/>
          </w:tcPr>
          <w:p w:rsidR="00F611AA" w:rsidRPr="00977220" w:rsidRDefault="00F611AA" w:rsidP="00977220">
            <w:pPr>
              <w:rPr>
                <w:rFonts w:ascii="Times New Roman" w:hAnsi="Times New Roman" w:cs="Times New Roman"/>
              </w:rPr>
            </w:pPr>
            <w:r w:rsidRPr="00977220">
              <w:rPr>
                <w:rFonts w:ascii="Times New Roman" w:hAnsi="Times New Roman" w:cs="Times New Roman"/>
              </w:rPr>
              <w:t>Материально-техническое обеспечение</w:t>
            </w:r>
          </w:p>
        </w:tc>
        <w:tc>
          <w:tcPr>
            <w:tcW w:w="7974" w:type="dxa"/>
            <w:hideMark/>
          </w:tcPr>
          <w:p w:rsidR="00F611AA" w:rsidRPr="00977220" w:rsidRDefault="00B2021F" w:rsidP="00977220">
            <w:pPr>
              <w:rPr>
                <w:rFonts w:ascii="Times New Roman" w:hAnsi="Times New Roman" w:cs="Times New Roman"/>
              </w:rPr>
            </w:pPr>
            <w:r w:rsidRPr="00977220">
              <w:rPr>
                <w:rFonts w:ascii="Times New Roman" w:hAnsi="Times New Roman" w:cs="Times New Roman"/>
              </w:rPr>
              <w:t xml:space="preserve">Площадь кабинета: 66 </w:t>
            </w:r>
            <w:proofErr w:type="spellStart"/>
            <w:proofErr w:type="gramStart"/>
            <w:r w:rsidRPr="00977220">
              <w:rPr>
                <w:rFonts w:ascii="Times New Roman" w:hAnsi="Times New Roman" w:cs="Times New Roman"/>
              </w:rPr>
              <w:t>кв.м</w:t>
            </w:r>
            <w:proofErr w:type="spellEnd"/>
            <w:proofErr w:type="gramEnd"/>
          </w:p>
          <w:tbl>
            <w:tblPr>
              <w:tblW w:w="8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3"/>
              <w:gridCol w:w="6379"/>
              <w:gridCol w:w="1417"/>
            </w:tblGrid>
            <w:tr w:rsidR="00B2021F" w:rsidRPr="00977220" w:rsidTr="00D43617">
              <w:trPr>
                <w:cantSplit/>
                <w:trHeight w:val="542"/>
              </w:trPr>
              <w:tc>
                <w:tcPr>
                  <w:tcW w:w="803" w:type="dxa"/>
                  <w:vMerge w:val="restart"/>
                </w:tcPr>
                <w:p w:rsidR="00B2021F" w:rsidRPr="00977220" w:rsidRDefault="00B2021F" w:rsidP="00977220">
                  <w:pPr>
                    <w:rPr>
                      <w:rFonts w:ascii="Times New Roman" w:hAnsi="Times New Roman" w:cs="Times New Roman"/>
                    </w:rPr>
                  </w:pPr>
                  <w:r w:rsidRPr="00977220">
                    <w:rPr>
                      <w:rFonts w:ascii="Times New Roman" w:hAnsi="Times New Roman" w:cs="Times New Roman"/>
                    </w:rPr>
                    <w:t>№ п/п</w:t>
                  </w:r>
                </w:p>
              </w:tc>
              <w:tc>
                <w:tcPr>
                  <w:tcW w:w="6379" w:type="dxa"/>
                  <w:vMerge w:val="restart"/>
                  <w:vAlign w:val="center"/>
                </w:tcPr>
                <w:p w:rsidR="00B2021F" w:rsidRPr="00977220" w:rsidRDefault="00B2021F" w:rsidP="00977220">
                  <w:pPr>
                    <w:rPr>
                      <w:rFonts w:ascii="Times New Roman" w:hAnsi="Times New Roman" w:cs="Times New Roman"/>
                    </w:rPr>
                  </w:pPr>
                  <w:r w:rsidRPr="00977220">
                    <w:rPr>
                      <w:rFonts w:ascii="Times New Roman" w:hAnsi="Times New Roman" w:cs="Times New Roman"/>
                    </w:rPr>
                    <w:t xml:space="preserve">Наименование учебного </w:t>
                  </w:r>
                  <w:r w:rsidRPr="00977220">
                    <w:rPr>
                      <w:rFonts w:ascii="Times New Roman" w:hAnsi="Times New Roman" w:cs="Times New Roman"/>
                    </w:rPr>
                    <w:br/>
                    <w:t>оборудования</w:t>
                  </w:r>
                </w:p>
              </w:tc>
              <w:tc>
                <w:tcPr>
                  <w:tcW w:w="1417" w:type="dxa"/>
                  <w:vMerge w:val="restart"/>
                  <w:vAlign w:val="center"/>
                </w:tcPr>
                <w:p w:rsidR="00B2021F" w:rsidRPr="00977220" w:rsidRDefault="00B2021F" w:rsidP="00977220">
                  <w:pPr>
                    <w:rPr>
                      <w:rFonts w:ascii="Times New Roman" w:hAnsi="Times New Roman" w:cs="Times New Roman"/>
                    </w:rPr>
                  </w:pPr>
                  <w:r w:rsidRPr="00977220">
                    <w:rPr>
                      <w:rFonts w:ascii="Times New Roman" w:hAnsi="Times New Roman" w:cs="Times New Roman"/>
                    </w:rPr>
                    <w:t xml:space="preserve">Количество </w:t>
                  </w:r>
                </w:p>
              </w:tc>
            </w:tr>
            <w:tr w:rsidR="00B2021F" w:rsidRPr="00977220" w:rsidTr="00D43617">
              <w:trPr>
                <w:cantSplit/>
                <w:trHeight w:val="517"/>
              </w:trPr>
              <w:tc>
                <w:tcPr>
                  <w:tcW w:w="803" w:type="dxa"/>
                  <w:vMerge/>
                </w:tcPr>
                <w:p w:rsidR="00B2021F" w:rsidRPr="00977220" w:rsidRDefault="00B2021F" w:rsidP="00977220">
                  <w:pPr>
                    <w:rPr>
                      <w:rFonts w:ascii="Times New Roman" w:hAnsi="Times New Roman" w:cs="Times New Roman"/>
                    </w:rPr>
                  </w:pPr>
                </w:p>
              </w:tc>
              <w:tc>
                <w:tcPr>
                  <w:tcW w:w="6379" w:type="dxa"/>
                  <w:vMerge/>
                  <w:vAlign w:val="center"/>
                </w:tcPr>
                <w:p w:rsidR="00B2021F" w:rsidRPr="00977220" w:rsidRDefault="00B2021F" w:rsidP="00977220">
                  <w:pPr>
                    <w:rPr>
                      <w:rFonts w:ascii="Times New Roman" w:hAnsi="Times New Roman" w:cs="Times New Roman"/>
                    </w:rPr>
                  </w:pPr>
                </w:p>
              </w:tc>
              <w:tc>
                <w:tcPr>
                  <w:tcW w:w="1417" w:type="dxa"/>
                  <w:vMerge/>
                  <w:vAlign w:val="center"/>
                </w:tcPr>
                <w:p w:rsidR="00B2021F" w:rsidRPr="00977220" w:rsidRDefault="00B2021F" w:rsidP="00977220">
                  <w:pPr>
                    <w:rPr>
                      <w:rFonts w:ascii="Times New Roman" w:hAnsi="Times New Roman" w:cs="Times New Roman"/>
                    </w:rPr>
                  </w:pPr>
                </w:p>
              </w:tc>
            </w:tr>
            <w:tr w:rsidR="00B2021F" w:rsidRPr="00977220" w:rsidTr="006542E6">
              <w:trPr>
                <w:cantSplit/>
                <w:trHeight w:val="491"/>
              </w:trPr>
              <w:tc>
                <w:tcPr>
                  <w:tcW w:w="803" w:type="dxa"/>
                  <w:vMerge/>
                </w:tcPr>
                <w:p w:rsidR="00B2021F" w:rsidRPr="00977220" w:rsidRDefault="00B2021F" w:rsidP="00977220">
                  <w:pPr>
                    <w:rPr>
                      <w:rFonts w:ascii="Times New Roman" w:hAnsi="Times New Roman" w:cs="Times New Roman"/>
                    </w:rPr>
                  </w:pPr>
                </w:p>
              </w:tc>
              <w:tc>
                <w:tcPr>
                  <w:tcW w:w="6379" w:type="dxa"/>
                  <w:vMerge/>
                  <w:vAlign w:val="center"/>
                </w:tcPr>
                <w:p w:rsidR="00B2021F" w:rsidRPr="00977220" w:rsidRDefault="00B2021F" w:rsidP="00977220">
                  <w:pPr>
                    <w:rPr>
                      <w:rFonts w:ascii="Times New Roman" w:hAnsi="Times New Roman" w:cs="Times New Roman"/>
                    </w:rPr>
                  </w:pPr>
                </w:p>
              </w:tc>
              <w:tc>
                <w:tcPr>
                  <w:tcW w:w="1417" w:type="dxa"/>
                  <w:vMerge/>
                  <w:vAlign w:val="center"/>
                </w:tcPr>
                <w:p w:rsidR="00B2021F" w:rsidRPr="00977220" w:rsidRDefault="00B2021F" w:rsidP="00977220">
                  <w:pPr>
                    <w:rPr>
                      <w:rFonts w:ascii="Times New Roman" w:hAnsi="Times New Roman" w:cs="Times New Roman"/>
                    </w:rPr>
                  </w:pPr>
                </w:p>
              </w:tc>
            </w:tr>
            <w:tr w:rsidR="00B2021F" w:rsidRPr="00977220" w:rsidTr="00D43617">
              <w:tc>
                <w:tcPr>
                  <w:tcW w:w="803"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2</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3</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 ПРИБОРЫ И ПРИНАДЛЕЖНОСТИ ОБЩЕГО НАЗНАЧЕНИЯ</w:t>
                  </w:r>
                </w:p>
              </w:tc>
              <w:tc>
                <w:tcPr>
                  <w:tcW w:w="1417" w:type="dxa"/>
                </w:tcPr>
                <w:p w:rsidR="00B2021F" w:rsidRPr="00977220" w:rsidRDefault="00B2021F" w:rsidP="00977220">
                  <w:pPr>
                    <w:rPr>
                      <w:rFonts w:ascii="Times New Roman" w:hAnsi="Times New Roman" w:cs="Times New Roman"/>
                    </w:rPr>
                  </w:pP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proofErr w:type="spellStart"/>
                  <w:r w:rsidRPr="00977220">
                    <w:rPr>
                      <w:rFonts w:ascii="Times New Roman" w:hAnsi="Times New Roman" w:cs="Times New Roman"/>
                    </w:rPr>
                    <w:t>Воздуходуховка</w:t>
                  </w:r>
                  <w:proofErr w:type="spellEnd"/>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Генератор низкой (</w:t>
                  </w:r>
                  <w:proofErr w:type="spellStart"/>
                  <w:r w:rsidRPr="00977220">
                    <w:rPr>
                      <w:rFonts w:ascii="Times New Roman" w:hAnsi="Times New Roman" w:cs="Times New Roman"/>
                    </w:rPr>
                    <w:t>зввуковой</w:t>
                  </w:r>
                  <w:proofErr w:type="spellEnd"/>
                  <w:r w:rsidRPr="00977220">
                    <w:rPr>
                      <w:rFonts w:ascii="Times New Roman" w:hAnsi="Times New Roman" w:cs="Times New Roman"/>
                    </w:rPr>
                    <w:t>) частоты</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Груз наборный на 1 кг</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Источник постоянного и переменного напряжения (0 – [30÷36] В; 6÷10 А)</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Комплект электроснабжения кабинета физики</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Комплект соединительных проводов</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Комплект посуды и принадлежностей к ней</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Комплект инструментов и расходных материалов (для учителя)</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 xml:space="preserve">Машина </w:t>
                  </w:r>
                  <w:proofErr w:type="spellStart"/>
                  <w:r w:rsidRPr="00977220">
                    <w:rPr>
                      <w:rFonts w:ascii="Times New Roman" w:hAnsi="Times New Roman" w:cs="Times New Roman"/>
                    </w:rPr>
                    <w:t>электрофорная</w:t>
                  </w:r>
                  <w:proofErr w:type="spellEnd"/>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Микрофон</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Насос вакуумный с тарелкой, манометром и колпаком</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Насос воздушный ручной</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Осветитель для теневого проецирования</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Осциллограф электронный с принадлежностями (или в составе КИС)</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Плитка электрическая</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Сосуд для воды с прямоугольными стенками (аквариум)</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Столики подъемные (2 шт.)</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Трансформатор универсальный</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Трубка вакуумная</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Штатив универсальный физический</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2</w:t>
                  </w:r>
                </w:p>
              </w:tc>
            </w:tr>
            <w:tr w:rsidR="00B2021F" w:rsidRPr="00977220" w:rsidTr="00D43617">
              <w:tc>
                <w:tcPr>
                  <w:tcW w:w="803" w:type="dxa"/>
                </w:tcPr>
                <w:p w:rsidR="00B2021F" w:rsidRPr="00977220" w:rsidRDefault="00B2021F" w:rsidP="00977220">
                  <w:pPr>
                    <w:rPr>
                      <w:rFonts w:ascii="Times New Roman" w:hAnsi="Times New Roman" w:cs="Times New Roman"/>
                    </w:rPr>
                  </w:pPr>
                </w:p>
              </w:tc>
              <w:tc>
                <w:tcPr>
                  <w:tcW w:w="6379"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Усилитель низкой частоты</w:t>
                  </w:r>
                </w:p>
              </w:tc>
              <w:tc>
                <w:tcPr>
                  <w:tcW w:w="1417" w:type="dxa"/>
                </w:tcPr>
                <w:p w:rsidR="00B2021F" w:rsidRPr="00977220" w:rsidRDefault="00B2021F" w:rsidP="00977220">
                  <w:pPr>
                    <w:rPr>
                      <w:rFonts w:ascii="Times New Roman" w:hAnsi="Times New Roman" w:cs="Times New Roman"/>
                    </w:rPr>
                  </w:pPr>
                  <w:r w:rsidRPr="00977220">
                    <w:rPr>
                      <w:rFonts w:ascii="Times New Roman" w:hAnsi="Times New Roman" w:cs="Times New Roman"/>
                    </w:rPr>
                    <w:t>1</w:t>
                  </w:r>
                </w:p>
              </w:tc>
            </w:tr>
            <w:tr w:rsidR="003B0F48" w:rsidRPr="00977220" w:rsidTr="008D4C23">
              <w:tc>
                <w:tcPr>
                  <w:tcW w:w="7182" w:type="dxa"/>
                  <w:gridSpan w:val="2"/>
                </w:tcPr>
                <w:p w:rsidR="003B0F48" w:rsidRPr="00977220" w:rsidRDefault="003B0F48" w:rsidP="003B0F48">
                  <w:pPr>
                    <w:rPr>
                      <w:rFonts w:ascii="Times New Roman" w:hAnsi="Times New Roman" w:cs="Times New Roman"/>
                    </w:rPr>
                  </w:pPr>
                  <w:r w:rsidRPr="00977220">
                    <w:rPr>
                      <w:rFonts w:ascii="Times New Roman" w:hAnsi="Times New Roman" w:cs="Times New Roman"/>
                    </w:rPr>
                    <w:t>ЛАБОРАТОРНОЕ ОБОРУДОВАНИЕ</w:t>
                  </w:r>
                </w:p>
                <w:p w:rsidR="003B0F48" w:rsidRPr="00977220" w:rsidRDefault="003B0F48" w:rsidP="00977220">
                  <w:pPr>
                    <w:rPr>
                      <w:rFonts w:ascii="Times New Roman" w:hAnsi="Times New Roman" w:cs="Times New Roman"/>
                    </w:rPr>
                  </w:pPr>
                </w:p>
              </w:tc>
              <w:tc>
                <w:tcPr>
                  <w:tcW w:w="1417" w:type="dxa"/>
                </w:tcPr>
                <w:p w:rsidR="003B0F48" w:rsidRPr="00977220" w:rsidRDefault="003B0F48" w:rsidP="00977220">
                  <w:pPr>
                    <w:rPr>
                      <w:rFonts w:ascii="Times New Roman" w:hAnsi="Times New Roman" w:cs="Times New Roman"/>
                    </w:rPr>
                  </w:pPr>
                </w:p>
              </w:tc>
            </w:tr>
          </w:tbl>
          <w:p w:rsidR="00F611AA" w:rsidRPr="00977220" w:rsidRDefault="00F611AA" w:rsidP="003B0F48">
            <w:pPr>
              <w:rPr>
                <w:rFonts w:ascii="Times New Roman" w:hAnsi="Times New Roman" w:cs="Times New Roman"/>
              </w:rPr>
            </w:pPr>
          </w:p>
        </w:tc>
      </w:tr>
    </w:tbl>
    <w:p w:rsidR="00F611AA" w:rsidRPr="00E94BBA" w:rsidRDefault="00F611AA" w:rsidP="00F611AA">
      <w:pPr>
        <w:jc w:val="center"/>
        <w:rPr>
          <w:rFonts w:ascii="Times New Roman" w:hAnsi="Times New Roman" w:cs="Times New Roman"/>
          <w:b/>
          <w:sz w:val="24"/>
          <w:szCs w:val="24"/>
        </w:rPr>
      </w:pPr>
      <w:r w:rsidRPr="00E94BBA">
        <w:rPr>
          <w:rFonts w:ascii="Times New Roman" w:hAnsi="Times New Roman" w:cs="Times New Roman"/>
          <w:b/>
          <w:sz w:val="24"/>
          <w:szCs w:val="24"/>
        </w:rPr>
        <w:lastRenderedPageBreak/>
        <w:t>2.3. ФОРМЫ АТТЕСТАЦИИ.</w:t>
      </w:r>
    </w:p>
    <w:p w:rsidR="0058769C" w:rsidRPr="00E94BBA" w:rsidRDefault="00F611AA" w:rsidP="0058769C">
      <w:pPr>
        <w:pStyle w:val="c12"/>
        <w:shd w:val="clear" w:color="auto" w:fill="FFFFFF"/>
        <w:spacing w:before="0" w:beforeAutospacing="0" w:after="0" w:afterAutospacing="0"/>
        <w:ind w:right="424" w:hanging="142"/>
        <w:jc w:val="both"/>
        <w:rPr>
          <w:color w:val="000000"/>
        </w:rPr>
      </w:pPr>
      <w:r w:rsidRPr="00E94BBA">
        <w:rPr>
          <w:b/>
        </w:rPr>
        <w:t xml:space="preserve">Формами аттестации являются: </w:t>
      </w:r>
      <w:r w:rsidR="0058769C" w:rsidRPr="00E94BBA">
        <w:t>зачёт,</w:t>
      </w:r>
      <w:r w:rsidR="0058769C" w:rsidRPr="00E94BBA">
        <w:rPr>
          <w:b/>
        </w:rPr>
        <w:t xml:space="preserve"> </w:t>
      </w:r>
      <w:r w:rsidR="0058769C" w:rsidRPr="00E94BBA">
        <w:t>т</w:t>
      </w:r>
      <w:r w:rsidR="0058769C" w:rsidRPr="00E94BBA">
        <w:rPr>
          <w:rStyle w:val="c2"/>
          <w:color w:val="000000"/>
        </w:rPr>
        <w:t>естирование</w:t>
      </w:r>
    </w:p>
    <w:p w:rsidR="0058769C" w:rsidRPr="00E94BBA" w:rsidRDefault="0058769C" w:rsidP="0058769C">
      <w:pPr>
        <w:pStyle w:val="c12"/>
        <w:shd w:val="clear" w:color="auto" w:fill="FFFFFF"/>
        <w:spacing w:before="0" w:beforeAutospacing="0" w:after="0" w:afterAutospacing="0"/>
        <w:ind w:right="424" w:hanging="142"/>
        <w:jc w:val="both"/>
        <w:rPr>
          <w:color w:val="000000"/>
        </w:rPr>
      </w:pPr>
      <w:r w:rsidRPr="00E94BBA">
        <w:rPr>
          <w:rStyle w:val="c2"/>
          <w:color w:val="000000"/>
        </w:rPr>
        <w:t>Итоговая конференция: защита зачётных работ</w:t>
      </w:r>
    </w:p>
    <w:p w:rsidR="00F611AA" w:rsidRPr="00E94BBA" w:rsidRDefault="00F611AA" w:rsidP="00F611AA">
      <w:pPr>
        <w:spacing w:before="100" w:beforeAutospacing="1" w:after="100" w:afterAutospacing="1" w:line="240" w:lineRule="auto"/>
        <w:ind w:left="720"/>
        <w:jc w:val="center"/>
        <w:rPr>
          <w:rFonts w:ascii="Times New Roman" w:eastAsia="Times New Roman" w:hAnsi="Times New Roman" w:cs="Times New Roman"/>
          <w:sz w:val="24"/>
          <w:szCs w:val="24"/>
        </w:rPr>
      </w:pPr>
      <w:r w:rsidRPr="00E94BBA">
        <w:rPr>
          <w:rFonts w:ascii="Times New Roman" w:eastAsia="Times New Roman" w:hAnsi="Times New Roman" w:cs="Times New Roman"/>
          <w:b/>
          <w:sz w:val="24"/>
          <w:szCs w:val="24"/>
        </w:rPr>
        <w:t>2.4. ОЦЕНОЧНЫЕ МАТЕРИАЛЫ.</w:t>
      </w:r>
    </w:p>
    <w:p w:rsidR="00F611AA" w:rsidRPr="00E94BBA" w:rsidRDefault="00F611AA" w:rsidP="00F611AA">
      <w:pPr>
        <w:spacing w:after="0" w:line="240" w:lineRule="auto"/>
        <w:jc w:val="right"/>
        <w:rPr>
          <w:rFonts w:ascii="Times New Roman" w:eastAsia="Times New Roman" w:hAnsi="Times New Roman" w:cs="Times New Roman"/>
          <w:b/>
          <w:sz w:val="24"/>
          <w:szCs w:val="24"/>
        </w:rPr>
      </w:pPr>
      <w:r w:rsidRPr="00E94BBA">
        <w:rPr>
          <w:rFonts w:ascii="Times New Roman" w:eastAsia="Times New Roman" w:hAnsi="Times New Roman" w:cs="Times New Roman"/>
          <w:sz w:val="24"/>
          <w:szCs w:val="24"/>
        </w:rPr>
        <w:t>Таблица 2.4.1.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2"/>
        <w:gridCol w:w="5163"/>
      </w:tblGrid>
      <w:tr w:rsidR="00F611AA" w:rsidRPr="00E94BBA" w:rsidTr="00831834">
        <w:trPr>
          <w:tblHeader/>
          <w:tblCellSpacing w:w="15" w:type="dxa"/>
        </w:trPr>
        <w:tc>
          <w:tcPr>
            <w:tcW w:w="0" w:type="auto"/>
            <w:vAlign w:val="center"/>
            <w:hideMark/>
          </w:tcPr>
          <w:p w:rsidR="00F611AA" w:rsidRPr="00E94BBA" w:rsidRDefault="00F611AA" w:rsidP="00831834">
            <w:pPr>
              <w:spacing w:after="0" w:line="240" w:lineRule="auto"/>
              <w:rPr>
                <w:rFonts w:ascii="Times New Roman" w:eastAsia="Times New Roman" w:hAnsi="Times New Roman" w:cs="Times New Roman"/>
                <w:b/>
                <w:bCs/>
                <w:sz w:val="24"/>
                <w:szCs w:val="24"/>
              </w:rPr>
            </w:pPr>
            <w:r w:rsidRPr="00E94BBA">
              <w:rPr>
                <w:rFonts w:ascii="Times New Roman" w:eastAsia="Times New Roman" w:hAnsi="Times New Roman" w:cs="Times New Roman"/>
                <w:b/>
                <w:bCs/>
                <w:sz w:val="24"/>
                <w:szCs w:val="24"/>
              </w:rPr>
              <w:t xml:space="preserve">Показатели качества реализации ДООП </w:t>
            </w:r>
          </w:p>
        </w:tc>
        <w:tc>
          <w:tcPr>
            <w:tcW w:w="0" w:type="auto"/>
            <w:hideMark/>
          </w:tcPr>
          <w:p w:rsidR="00F611AA" w:rsidRPr="00E94BBA" w:rsidRDefault="00F611AA" w:rsidP="00831834">
            <w:pPr>
              <w:spacing w:after="0" w:line="240" w:lineRule="auto"/>
              <w:rPr>
                <w:rFonts w:ascii="Times New Roman" w:eastAsia="Times New Roman" w:hAnsi="Times New Roman" w:cs="Times New Roman"/>
                <w:b/>
                <w:bCs/>
                <w:sz w:val="24"/>
                <w:szCs w:val="24"/>
              </w:rPr>
            </w:pPr>
            <w:r w:rsidRPr="00E94BBA">
              <w:rPr>
                <w:rFonts w:ascii="Times New Roman" w:eastAsia="Times New Roman" w:hAnsi="Times New Roman" w:cs="Times New Roman"/>
                <w:b/>
                <w:bCs/>
                <w:sz w:val="24"/>
                <w:szCs w:val="24"/>
              </w:rPr>
              <w:t>Методики</w:t>
            </w:r>
          </w:p>
        </w:tc>
      </w:tr>
      <w:tr w:rsidR="00F611AA" w:rsidRPr="00E94BBA" w:rsidTr="00831834">
        <w:trPr>
          <w:tblCellSpacing w:w="15" w:type="dxa"/>
        </w:trPr>
        <w:tc>
          <w:tcPr>
            <w:tcW w:w="0" w:type="auto"/>
            <w:vAlign w:val="center"/>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Уровень развития творческого потенциала учащихся</w:t>
            </w:r>
          </w:p>
        </w:tc>
        <w:tc>
          <w:tcPr>
            <w:tcW w:w="0" w:type="auto"/>
            <w:vMerge w:val="restart"/>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hAnsi="Times New Roman" w:cs="Times New Roman"/>
                <w:sz w:val="24"/>
                <w:szCs w:val="24"/>
              </w:rPr>
              <w:t xml:space="preserve">Учебно-методическое пособие «Мониторинг качества образовательного процесса в УДОД» Р.Д. </w:t>
            </w:r>
            <w:proofErr w:type="spellStart"/>
            <w:r w:rsidRPr="00E94BBA">
              <w:rPr>
                <w:rFonts w:ascii="Times New Roman" w:hAnsi="Times New Roman" w:cs="Times New Roman"/>
                <w:sz w:val="24"/>
                <w:szCs w:val="24"/>
              </w:rPr>
              <w:t>Хабдаева</w:t>
            </w:r>
            <w:proofErr w:type="spellEnd"/>
            <w:r w:rsidRPr="00E94BBA">
              <w:rPr>
                <w:rFonts w:ascii="Times New Roman" w:hAnsi="Times New Roman" w:cs="Times New Roman"/>
                <w:sz w:val="24"/>
                <w:szCs w:val="24"/>
              </w:rPr>
              <w:t>, И.К. Михайлова</w:t>
            </w:r>
          </w:p>
        </w:tc>
      </w:tr>
      <w:tr w:rsidR="00F611AA" w:rsidRPr="00E94BBA" w:rsidTr="00831834">
        <w:trPr>
          <w:tblCellSpacing w:w="15" w:type="dxa"/>
        </w:trPr>
        <w:tc>
          <w:tcPr>
            <w:tcW w:w="0" w:type="auto"/>
            <w:vAlign w:val="center"/>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Уровень развития высших психических функций ребёнка</w:t>
            </w:r>
          </w:p>
        </w:tc>
        <w:tc>
          <w:tcPr>
            <w:tcW w:w="0" w:type="auto"/>
            <w:vMerge/>
          </w:tcPr>
          <w:p w:rsidR="00F611AA" w:rsidRPr="00E94BBA" w:rsidRDefault="00F611AA" w:rsidP="00831834">
            <w:pPr>
              <w:spacing w:before="100" w:beforeAutospacing="1" w:after="100" w:afterAutospacing="1" w:line="240" w:lineRule="auto"/>
              <w:rPr>
                <w:rFonts w:ascii="Times New Roman" w:hAnsi="Times New Roman" w:cs="Times New Roman"/>
                <w:sz w:val="24"/>
                <w:szCs w:val="24"/>
              </w:rPr>
            </w:pPr>
          </w:p>
        </w:tc>
      </w:tr>
      <w:tr w:rsidR="00F611AA" w:rsidRPr="00E94BBA" w:rsidTr="00831834">
        <w:trPr>
          <w:tblCellSpacing w:w="15" w:type="dxa"/>
        </w:trPr>
        <w:tc>
          <w:tcPr>
            <w:tcW w:w="0" w:type="auto"/>
            <w:vAlign w:val="center"/>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Уровень развития социального опыта учащихся</w:t>
            </w:r>
          </w:p>
        </w:tc>
        <w:tc>
          <w:tcPr>
            <w:tcW w:w="0" w:type="auto"/>
            <w:vMerge/>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p>
        </w:tc>
      </w:tr>
      <w:tr w:rsidR="00F611AA" w:rsidRPr="00E94BBA" w:rsidTr="00831834">
        <w:trPr>
          <w:tblCellSpacing w:w="15" w:type="dxa"/>
        </w:trPr>
        <w:tc>
          <w:tcPr>
            <w:tcW w:w="0" w:type="auto"/>
            <w:vAlign w:val="center"/>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Уровень развития творческого потенциала учащихся</w:t>
            </w:r>
          </w:p>
        </w:tc>
        <w:tc>
          <w:tcPr>
            <w:tcW w:w="0" w:type="auto"/>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Методика «Креативность личности» Д. Джонсона</w:t>
            </w:r>
          </w:p>
        </w:tc>
      </w:tr>
      <w:tr w:rsidR="00F611AA" w:rsidRPr="00E94BBA" w:rsidTr="00831834">
        <w:trPr>
          <w:tblCellSpacing w:w="15" w:type="dxa"/>
        </w:trPr>
        <w:tc>
          <w:tcPr>
            <w:tcW w:w="0" w:type="auto"/>
            <w:vAlign w:val="center"/>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Уровень развития социального опыта учащихся</w:t>
            </w:r>
          </w:p>
        </w:tc>
        <w:tc>
          <w:tcPr>
            <w:tcW w:w="0" w:type="auto"/>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Тест «Уровень социализации личности» (версия </w:t>
            </w:r>
            <w:proofErr w:type="spellStart"/>
            <w:r w:rsidRPr="00E94BBA">
              <w:rPr>
                <w:rFonts w:ascii="Times New Roman" w:eastAsia="Times New Roman" w:hAnsi="Times New Roman" w:cs="Times New Roman"/>
                <w:sz w:val="24"/>
                <w:szCs w:val="24"/>
              </w:rPr>
              <w:t>Р.И.Мокшанцева</w:t>
            </w:r>
            <w:proofErr w:type="spellEnd"/>
            <w:r w:rsidRPr="00E94BBA">
              <w:rPr>
                <w:rFonts w:ascii="Times New Roman" w:eastAsia="Times New Roman" w:hAnsi="Times New Roman" w:cs="Times New Roman"/>
                <w:sz w:val="24"/>
                <w:szCs w:val="24"/>
              </w:rPr>
              <w:t>)</w:t>
            </w:r>
          </w:p>
        </w:tc>
      </w:tr>
      <w:tr w:rsidR="00F611AA" w:rsidRPr="00E94BBA" w:rsidTr="00831834">
        <w:trPr>
          <w:tblCellSpacing w:w="15" w:type="dxa"/>
        </w:trPr>
        <w:tc>
          <w:tcPr>
            <w:tcW w:w="0" w:type="auto"/>
            <w:vAlign w:val="center"/>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Уровень сохранения и укрепления здоровья учащихся</w:t>
            </w:r>
          </w:p>
        </w:tc>
        <w:tc>
          <w:tcPr>
            <w:tcW w:w="0" w:type="auto"/>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«Организация и оценка </w:t>
            </w:r>
            <w:proofErr w:type="spellStart"/>
            <w:r w:rsidRPr="00E94BBA">
              <w:rPr>
                <w:rFonts w:ascii="Times New Roman" w:eastAsia="Times New Roman" w:hAnsi="Times New Roman" w:cs="Times New Roman"/>
                <w:sz w:val="24"/>
                <w:szCs w:val="24"/>
              </w:rPr>
              <w:t>здоровьесберегающей</w:t>
            </w:r>
            <w:proofErr w:type="spellEnd"/>
            <w:r w:rsidRPr="00E94BBA">
              <w:rPr>
                <w:rFonts w:ascii="Times New Roman" w:eastAsia="Times New Roman" w:hAnsi="Times New Roman" w:cs="Times New Roman"/>
                <w:sz w:val="24"/>
                <w:szCs w:val="24"/>
              </w:rPr>
              <w:t xml:space="preserve"> деятельности образовательных учреждений» под ред. М.М. Безруких      </w:t>
            </w:r>
          </w:p>
        </w:tc>
      </w:tr>
      <w:tr w:rsidR="00F611AA" w:rsidRPr="00E94BBA" w:rsidTr="00831834">
        <w:trPr>
          <w:tblCellSpacing w:w="15" w:type="dxa"/>
        </w:trPr>
        <w:tc>
          <w:tcPr>
            <w:tcW w:w="0" w:type="auto"/>
            <w:vAlign w:val="center"/>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Уровень теоретической подготовки учащихся</w:t>
            </w:r>
          </w:p>
        </w:tc>
        <w:tc>
          <w:tcPr>
            <w:tcW w:w="0" w:type="auto"/>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Разрабатываются ПДО самостоятельно</w:t>
            </w:r>
          </w:p>
        </w:tc>
      </w:tr>
      <w:tr w:rsidR="00F611AA" w:rsidRPr="00E94BBA" w:rsidTr="00831834">
        <w:trPr>
          <w:tblCellSpacing w:w="15" w:type="dxa"/>
        </w:trPr>
        <w:tc>
          <w:tcPr>
            <w:tcW w:w="0" w:type="auto"/>
            <w:vAlign w:val="center"/>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Уровень удовлетворенности родителей предоставляемыми образовательными услугами</w:t>
            </w:r>
          </w:p>
        </w:tc>
        <w:tc>
          <w:tcPr>
            <w:tcW w:w="0" w:type="auto"/>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 xml:space="preserve">Изучение удовлетворенности родителей работой образовательного учреждения (методика </w:t>
            </w:r>
            <w:proofErr w:type="spellStart"/>
            <w:r w:rsidRPr="00E94BBA">
              <w:rPr>
                <w:rFonts w:ascii="Times New Roman" w:eastAsia="Times New Roman" w:hAnsi="Times New Roman" w:cs="Times New Roman"/>
                <w:sz w:val="24"/>
                <w:szCs w:val="24"/>
              </w:rPr>
              <w:t>Е.Н.Степановой</w:t>
            </w:r>
            <w:proofErr w:type="spellEnd"/>
            <w:r w:rsidRPr="00E94BBA">
              <w:rPr>
                <w:rFonts w:ascii="Times New Roman" w:eastAsia="Times New Roman" w:hAnsi="Times New Roman" w:cs="Times New Roman"/>
                <w:sz w:val="24"/>
                <w:szCs w:val="24"/>
              </w:rPr>
              <w:t>)</w:t>
            </w:r>
          </w:p>
        </w:tc>
      </w:tr>
      <w:tr w:rsidR="00F611AA" w:rsidRPr="00E94BBA" w:rsidTr="00831834">
        <w:trPr>
          <w:tblCellSpacing w:w="15" w:type="dxa"/>
        </w:trPr>
        <w:tc>
          <w:tcPr>
            <w:tcW w:w="0" w:type="auto"/>
            <w:vAlign w:val="center"/>
            <w:hideMark/>
          </w:tcPr>
          <w:p w:rsidR="00F611AA" w:rsidRPr="00E94BBA" w:rsidRDefault="00F611AA" w:rsidP="00831834">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Оценочные материалы (указать конкретно по предметам в соответствии с формами аттестации)</w:t>
            </w:r>
          </w:p>
        </w:tc>
        <w:tc>
          <w:tcPr>
            <w:tcW w:w="0" w:type="auto"/>
            <w:vAlign w:val="center"/>
            <w:hideMark/>
          </w:tcPr>
          <w:p w:rsidR="00F611AA" w:rsidRPr="00E94BBA" w:rsidRDefault="00F611AA" w:rsidP="00ED0F1B">
            <w:p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Ссылка на па</w:t>
            </w:r>
            <w:r w:rsidR="00ED0F1B" w:rsidRPr="00E94BBA">
              <w:rPr>
                <w:rFonts w:ascii="Times New Roman" w:eastAsia="Times New Roman" w:hAnsi="Times New Roman" w:cs="Times New Roman"/>
                <w:sz w:val="24"/>
                <w:szCs w:val="24"/>
              </w:rPr>
              <w:t xml:space="preserve">пку </w:t>
            </w:r>
          </w:p>
        </w:tc>
      </w:tr>
    </w:tbl>
    <w:p w:rsidR="00F611AA" w:rsidRPr="00E94BBA" w:rsidRDefault="00F611AA" w:rsidP="00F611AA">
      <w:pPr>
        <w:jc w:val="center"/>
        <w:rPr>
          <w:rFonts w:ascii="Times New Roman" w:hAnsi="Times New Roman" w:cs="Times New Roman"/>
          <w:b/>
          <w:sz w:val="24"/>
          <w:szCs w:val="24"/>
        </w:rPr>
      </w:pPr>
      <w:r w:rsidRPr="00E94BBA">
        <w:rPr>
          <w:rFonts w:ascii="Times New Roman" w:hAnsi="Times New Roman" w:cs="Times New Roman"/>
          <w:b/>
          <w:sz w:val="24"/>
          <w:szCs w:val="24"/>
        </w:rPr>
        <w:t>2.5. МЕТОДИЧЕСКИЕ МАТЕРИАЛЫ.</w:t>
      </w:r>
    </w:p>
    <w:p w:rsidR="00F611AA" w:rsidRPr="00E94BBA" w:rsidRDefault="00F611AA" w:rsidP="00F611AA">
      <w:pPr>
        <w:spacing w:after="0" w:line="240" w:lineRule="auto"/>
        <w:jc w:val="both"/>
        <w:rPr>
          <w:rFonts w:ascii="Times New Roman" w:hAnsi="Times New Roman" w:cs="Times New Roman"/>
          <w:b/>
          <w:sz w:val="24"/>
          <w:szCs w:val="24"/>
        </w:rPr>
      </w:pPr>
      <w:r w:rsidRPr="00E94BBA">
        <w:rPr>
          <w:rFonts w:ascii="Times New Roman" w:hAnsi="Times New Roman" w:cs="Times New Roman"/>
          <w:b/>
          <w:sz w:val="24"/>
          <w:szCs w:val="24"/>
        </w:rPr>
        <w:t>Методы обучения:</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Словесный</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Наглядный</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Объяснительно-иллюстративный</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Репродуктивный</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Частично-поисковый</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Исследовательский</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Игровой</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Дискуссионный</w:t>
      </w:r>
    </w:p>
    <w:p w:rsidR="00F611AA" w:rsidRPr="00E94BBA" w:rsidRDefault="00F611AA" w:rsidP="00F611AA">
      <w:pPr>
        <w:numPr>
          <w:ilvl w:val="0"/>
          <w:numId w:val="3"/>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Проектный</w:t>
      </w:r>
    </w:p>
    <w:p w:rsidR="00F611AA" w:rsidRPr="00E94BBA" w:rsidRDefault="00F611AA" w:rsidP="00F611AA">
      <w:pPr>
        <w:spacing w:after="0" w:line="240" w:lineRule="auto"/>
        <w:rPr>
          <w:rFonts w:ascii="Times New Roman" w:eastAsia="Times New Roman" w:hAnsi="Times New Roman" w:cs="Times New Roman"/>
          <w:b/>
          <w:sz w:val="24"/>
          <w:szCs w:val="24"/>
        </w:rPr>
      </w:pPr>
    </w:p>
    <w:p w:rsidR="00F611AA" w:rsidRPr="00E94BBA" w:rsidRDefault="00F611AA" w:rsidP="00F611AA">
      <w:pPr>
        <w:spacing w:after="0" w:line="240" w:lineRule="auto"/>
        <w:rPr>
          <w:rFonts w:ascii="Times New Roman" w:eastAsia="Times New Roman" w:hAnsi="Times New Roman" w:cs="Times New Roman"/>
          <w:b/>
          <w:sz w:val="24"/>
          <w:szCs w:val="24"/>
        </w:rPr>
      </w:pPr>
      <w:r w:rsidRPr="00E94BBA">
        <w:rPr>
          <w:rFonts w:ascii="Times New Roman" w:eastAsia="Times New Roman" w:hAnsi="Times New Roman" w:cs="Times New Roman"/>
          <w:b/>
          <w:sz w:val="24"/>
          <w:szCs w:val="24"/>
        </w:rPr>
        <w:t>Формы организации образовательной деятельности:</w:t>
      </w:r>
    </w:p>
    <w:p w:rsidR="00F611AA" w:rsidRPr="00E94BBA" w:rsidRDefault="00F611AA" w:rsidP="00F611AA">
      <w:pPr>
        <w:numPr>
          <w:ilvl w:val="0"/>
          <w:numId w:val="4"/>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Индивидуальная</w:t>
      </w:r>
    </w:p>
    <w:p w:rsidR="00F611AA" w:rsidRPr="00E94BBA" w:rsidRDefault="00F611AA" w:rsidP="00F611AA">
      <w:pPr>
        <w:numPr>
          <w:ilvl w:val="0"/>
          <w:numId w:val="4"/>
        </w:numPr>
        <w:spacing w:after="0"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Индивидуально-групповая</w:t>
      </w:r>
    </w:p>
    <w:p w:rsidR="00F611AA" w:rsidRPr="00E94BBA" w:rsidRDefault="00F611AA" w:rsidP="00F611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Групповая</w:t>
      </w:r>
    </w:p>
    <w:p w:rsidR="00F611AA" w:rsidRPr="00E94BBA" w:rsidRDefault="00F611AA" w:rsidP="00F611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Практическое занятие</w:t>
      </w:r>
    </w:p>
    <w:p w:rsidR="00F611AA" w:rsidRPr="00E94BBA" w:rsidRDefault="00F611AA" w:rsidP="00F611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Беседа</w:t>
      </w:r>
    </w:p>
    <w:p w:rsidR="00F611AA" w:rsidRPr="00E94BBA" w:rsidRDefault="00F611AA" w:rsidP="00F611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Защита проекта</w:t>
      </w:r>
    </w:p>
    <w:p w:rsidR="00F611AA" w:rsidRPr="00E94BBA" w:rsidRDefault="00F611AA" w:rsidP="00F611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lastRenderedPageBreak/>
        <w:t>Презентация</w:t>
      </w:r>
    </w:p>
    <w:p w:rsidR="00F611AA" w:rsidRPr="00E94BBA" w:rsidRDefault="00F611AA" w:rsidP="00002DA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Мини-конференция</w:t>
      </w:r>
    </w:p>
    <w:p w:rsidR="00F611AA" w:rsidRPr="00E94BBA" w:rsidRDefault="00F611AA" w:rsidP="00F611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Олимпиада</w:t>
      </w:r>
    </w:p>
    <w:p w:rsidR="00F611AA" w:rsidRPr="00E94BBA" w:rsidRDefault="00F611AA" w:rsidP="00F611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BBA">
        <w:rPr>
          <w:rFonts w:ascii="Times New Roman" w:eastAsia="Times New Roman" w:hAnsi="Times New Roman" w:cs="Times New Roman"/>
          <w:sz w:val="24"/>
          <w:szCs w:val="24"/>
        </w:rPr>
        <w:t>Семинар</w:t>
      </w:r>
    </w:p>
    <w:p w:rsidR="00F611AA" w:rsidRPr="00E94BBA" w:rsidRDefault="00F611AA" w:rsidP="00F611AA">
      <w:pPr>
        <w:spacing w:after="0" w:line="240" w:lineRule="auto"/>
        <w:rPr>
          <w:rFonts w:ascii="Times New Roman" w:eastAsia="Times New Roman" w:hAnsi="Times New Roman" w:cs="Times New Roman"/>
          <w:b/>
          <w:sz w:val="24"/>
          <w:szCs w:val="24"/>
        </w:rPr>
      </w:pPr>
      <w:bookmarkStart w:id="3" w:name="_GoBack"/>
      <w:bookmarkEnd w:id="3"/>
    </w:p>
    <w:p w:rsidR="00F611AA" w:rsidRPr="00E94BBA" w:rsidRDefault="00FE1960" w:rsidP="00FE1960">
      <w:pPr>
        <w:spacing w:after="0" w:line="240" w:lineRule="auto"/>
        <w:ind w:left="1080"/>
        <w:jc w:val="center"/>
        <w:rPr>
          <w:rFonts w:ascii="Times New Roman" w:eastAsia="Times New Roman" w:hAnsi="Times New Roman" w:cs="Times New Roman"/>
          <w:b/>
          <w:sz w:val="24"/>
          <w:szCs w:val="24"/>
        </w:rPr>
      </w:pPr>
      <w:r w:rsidRPr="00E94BBA">
        <w:rPr>
          <w:rFonts w:ascii="Times New Roman" w:eastAsia="Times New Roman" w:hAnsi="Times New Roman" w:cs="Times New Roman"/>
          <w:b/>
          <w:sz w:val="24"/>
          <w:szCs w:val="24"/>
        </w:rPr>
        <w:t xml:space="preserve">2.6. </w:t>
      </w:r>
      <w:r w:rsidR="00F611AA" w:rsidRPr="00E94BBA">
        <w:rPr>
          <w:rFonts w:ascii="Times New Roman" w:eastAsia="Times New Roman" w:hAnsi="Times New Roman" w:cs="Times New Roman"/>
          <w:b/>
          <w:sz w:val="24"/>
          <w:szCs w:val="24"/>
        </w:rPr>
        <w:t>СПИСОК ЛИТЕРАТУРЫ.</w:t>
      </w:r>
    </w:p>
    <w:p w:rsidR="00F611AA" w:rsidRPr="00E94BBA" w:rsidRDefault="00F611AA" w:rsidP="00F611AA">
      <w:pPr>
        <w:pStyle w:val="a4"/>
        <w:spacing w:after="0" w:line="240" w:lineRule="auto"/>
        <w:ind w:left="1080"/>
        <w:rPr>
          <w:rFonts w:ascii="Times New Roman" w:eastAsia="Times New Roman" w:hAnsi="Times New Roman"/>
          <w:b/>
          <w:sz w:val="24"/>
          <w:szCs w:val="24"/>
          <w:lang w:eastAsia="ru-RU"/>
        </w:rPr>
      </w:pPr>
    </w:p>
    <w:p w:rsidR="00002DA4" w:rsidRPr="00E94BBA" w:rsidRDefault="00002DA4" w:rsidP="00002DA4">
      <w:pPr>
        <w:pStyle w:val="c0"/>
        <w:shd w:val="clear" w:color="auto" w:fill="FFFFFF"/>
        <w:spacing w:before="0" w:beforeAutospacing="0" w:after="0" w:afterAutospacing="0"/>
        <w:jc w:val="center"/>
        <w:rPr>
          <w:color w:val="000000"/>
        </w:rPr>
      </w:pPr>
      <w:r w:rsidRPr="00E94BBA">
        <w:rPr>
          <w:rStyle w:val="c28"/>
          <w:b/>
          <w:bCs/>
          <w:color w:val="000000"/>
        </w:rPr>
        <w:t>Литература для учителя</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1. Орлов В. Л., </w:t>
      </w:r>
      <w:proofErr w:type="spellStart"/>
      <w:r w:rsidRPr="00E94BBA">
        <w:rPr>
          <w:rStyle w:val="c2"/>
          <w:color w:val="000000"/>
        </w:rPr>
        <w:t>Сауров</w:t>
      </w:r>
      <w:proofErr w:type="spellEnd"/>
      <w:r w:rsidRPr="00E94BBA">
        <w:rPr>
          <w:rStyle w:val="c2"/>
          <w:color w:val="000000"/>
        </w:rPr>
        <w:t xml:space="preserve"> Ю. А. «Методы решения физических задач» («Программы элективных курсов. Физика. 9-11 классы. Профильное обучение»). Составитель В. А. Коровин. Москва: Дрофа, 2011 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2. Зорин Н. И. «Элективный курс «Методы решения физических задач»: 9-10 классы», М., ВАКО, 2007 г. (мастерская учителя).</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3. </w:t>
      </w:r>
      <w:proofErr w:type="spellStart"/>
      <w:r w:rsidRPr="00E94BBA">
        <w:rPr>
          <w:rStyle w:val="c2"/>
          <w:color w:val="000000"/>
        </w:rPr>
        <w:t>Каменецкий</w:t>
      </w:r>
      <w:proofErr w:type="spellEnd"/>
      <w:r w:rsidRPr="00E94BBA">
        <w:rPr>
          <w:rStyle w:val="c2"/>
          <w:color w:val="000000"/>
        </w:rPr>
        <w:t xml:space="preserve"> С. Е., Орехов В. П. «Методика решения задач по физике в средн</w:t>
      </w:r>
      <w:r w:rsidR="003905FB" w:rsidRPr="00E94BBA">
        <w:rPr>
          <w:rStyle w:val="c2"/>
          <w:color w:val="000000"/>
        </w:rPr>
        <w:t>ей школе», М., Просвещение, 2011</w:t>
      </w:r>
      <w:r w:rsidRPr="00E94BBA">
        <w:rPr>
          <w:rStyle w:val="c2"/>
          <w:color w:val="000000"/>
        </w:rPr>
        <w:t xml:space="preserve"> 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4. Марон В. Е., Городецкий Д. Н., Марон А. Е., Марон Е. А. «Физика. Законы. Формулы. Алгоритмы» (справочное пособие), С</w:t>
      </w:r>
      <w:r w:rsidR="003905FB" w:rsidRPr="00E94BBA">
        <w:rPr>
          <w:rStyle w:val="c2"/>
          <w:color w:val="000000"/>
        </w:rPr>
        <w:t>Пб, Специальная литература, 2012</w:t>
      </w:r>
      <w:r w:rsidRPr="00E94BBA">
        <w:rPr>
          <w:rStyle w:val="c2"/>
          <w:color w:val="000000"/>
        </w:rPr>
        <w:t xml:space="preserve"> г.</w:t>
      </w:r>
    </w:p>
    <w:p w:rsidR="00002DA4" w:rsidRPr="00E94BBA" w:rsidRDefault="003905FB" w:rsidP="00002DA4">
      <w:pPr>
        <w:pStyle w:val="c12"/>
        <w:shd w:val="clear" w:color="auto" w:fill="FFFFFF"/>
        <w:spacing w:before="0" w:beforeAutospacing="0" w:after="0" w:afterAutospacing="0"/>
        <w:jc w:val="both"/>
        <w:rPr>
          <w:color w:val="000000"/>
        </w:rPr>
      </w:pPr>
      <w:r w:rsidRPr="00E94BBA">
        <w:rPr>
          <w:rStyle w:val="c2"/>
          <w:color w:val="000000"/>
        </w:rPr>
        <w:t>5</w:t>
      </w:r>
      <w:r w:rsidR="00002DA4" w:rsidRPr="00E94BBA">
        <w:rPr>
          <w:rStyle w:val="c2"/>
          <w:color w:val="000000"/>
        </w:rPr>
        <w:t>.  </w:t>
      </w:r>
      <w:proofErr w:type="spellStart"/>
      <w:r w:rsidR="00002DA4" w:rsidRPr="00E94BBA">
        <w:rPr>
          <w:rStyle w:val="c2"/>
          <w:color w:val="000000"/>
        </w:rPr>
        <w:t>Балаш</w:t>
      </w:r>
      <w:proofErr w:type="spellEnd"/>
      <w:r w:rsidR="00002DA4" w:rsidRPr="00E94BBA">
        <w:rPr>
          <w:rStyle w:val="c2"/>
          <w:color w:val="000000"/>
        </w:rPr>
        <w:t xml:space="preserve"> В. А. «Задачи по физике и методы их</w:t>
      </w:r>
      <w:r w:rsidRPr="00E94BBA">
        <w:rPr>
          <w:rStyle w:val="c2"/>
          <w:color w:val="000000"/>
        </w:rPr>
        <w:t xml:space="preserve"> решения», М., Просвещение, 2008</w:t>
      </w:r>
      <w:r w:rsidR="00002DA4" w:rsidRPr="00E94BBA">
        <w:rPr>
          <w:rStyle w:val="c2"/>
          <w:color w:val="000000"/>
        </w:rPr>
        <w:t xml:space="preserve"> г.</w:t>
      </w:r>
    </w:p>
    <w:p w:rsidR="00002DA4" w:rsidRPr="00E94BBA" w:rsidRDefault="003905FB" w:rsidP="00002DA4">
      <w:pPr>
        <w:pStyle w:val="c12"/>
        <w:shd w:val="clear" w:color="auto" w:fill="FFFFFF"/>
        <w:spacing w:before="0" w:beforeAutospacing="0" w:after="0" w:afterAutospacing="0"/>
        <w:jc w:val="both"/>
        <w:rPr>
          <w:color w:val="000000"/>
        </w:rPr>
      </w:pPr>
      <w:r w:rsidRPr="00E94BBA">
        <w:rPr>
          <w:rStyle w:val="c2"/>
          <w:color w:val="000000"/>
        </w:rPr>
        <w:t>6</w:t>
      </w:r>
      <w:r w:rsidR="00002DA4" w:rsidRPr="00E94BBA">
        <w:rPr>
          <w:rStyle w:val="c2"/>
          <w:color w:val="000000"/>
        </w:rPr>
        <w:t>.  </w:t>
      </w:r>
      <w:proofErr w:type="spellStart"/>
      <w:r w:rsidR="00002DA4" w:rsidRPr="00E94BBA">
        <w:rPr>
          <w:rStyle w:val="c2"/>
          <w:color w:val="000000"/>
        </w:rPr>
        <w:t>Тульчинский</w:t>
      </w:r>
      <w:proofErr w:type="spellEnd"/>
      <w:r w:rsidR="00002DA4" w:rsidRPr="00E94BBA">
        <w:rPr>
          <w:rStyle w:val="c2"/>
          <w:color w:val="000000"/>
        </w:rPr>
        <w:t xml:space="preserve"> М. Е. «Качественные задачи по физике»,</w:t>
      </w:r>
      <w:r w:rsidRPr="00E94BBA">
        <w:rPr>
          <w:rStyle w:val="c2"/>
          <w:color w:val="000000"/>
        </w:rPr>
        <w:t xml:space="preserve"> М., Просвещение, 2010</w:t>
      </w:r>
      <w:r w:rsidR="00002DA4" w:rsidRPr="00E94BBA">
        <w:rPr>
          <w:rStyle w:val="c2"/>
          <w:color w:val="000000"/>
        </w:rPr>
        <w:t xml:space="preserve"> г.</w:t>
      </w:r>
    </w:p>
    <w:p w:rsidR="00002DA4" w:rsidRPr="00E94BBA" w:rsidRDefault="003905FB" w:rsidP="00002DA4">
      <w:pPr>
        <w:pStyle w:val="c12"/>
        <w:shd w:val="clear" w:color="auto" w:fill="FFFFFF"/>
        <w:spacing w:before="0" w:beforeAutospacing="0" w:after="0" w:afterAutospacing="0"/>
        <w:jc w:val="both"/>
        <w:rPr>
          <w:color w:val="000000"/>
        </w:rPr>
      </w:pPr>
      <w:r w:rsidRPr="00E94BBA">
        <w:rPr>
          <w:rStyle w:val="c2"/>
          <w:color w:val="000000"/>
        </w:rPr>
        <w:t>7.</w:t>
      </w:r>
      <w:r w:rsidR="00002DA4" w:rsidRPr="00E94BBA">
        <w:rPr>
          <w:rStyle w:val="c2"/>
          <w:color w:val="000000"/>
        </w:rPr>
        <w:t xml:space="preserve"> </w:t>
      </w:r>
      <w:proofErr w:type="spellStart"/>
      <w:r w:rsidR="00002DA4" w:rsidRPr="00E94BBA">
        <w:rPr>
          <w:rStyle w:val="c2"/>
          <w:color w:val="000000"/>
        </w:rPr>
        <w:t>Аганов</w:t>
      </w:r>
      <w:proofErr w:type="spellEnd"/>
      <w:r w:rsidR="00002DA4" w:rsidRPr="00E94BBA">
        <w:rPr>
          <w:rStyle w:val="c2"/>
          <w:color w:val="000000"/>
        </w:rPr>
        <w:t xml:space="preserve"> А. В. и др. Физика вокруг нас: Качественные задачи по </w:t>
      </w:r>
      <w:r w:rsidRPr="00E94BBA">
        <w:rPr>
          <w:rStyle w:val="c2"/>
          <w:color w:val="000000"/>
        </w:rPr>
        <w:t>физике. М.: Дом педагогики, 2005 г</w:t>
      </w:r>
      <w:r w:rsidR="00002DA4" w:rsidRPr="00E94BBA">
        <w:rPr>
          <w:rStyle w:val="c2"/>
          <w:color w:val="000000"/>
        </w:rPr>
        <w:t>.</w:t>
      </w:r>
    </w:p>
    <w:p w:rsidR="00002DA4" w:rsidRPr="00E94BBA" w:rsidRDefault="003905FB" w:rsidP="00002DA4">
      <w:pPr>
        <w:pStyle w:val="c12"/>
        <w:shd w:val="clear" w:color="auto" w:fill="FFFFFF"/>
        <w:spacing w:before="0" w:beforeAutospacing="0" w:after="0" w:afterAutospacing="0"/>
        <w:jc w:val="both"/>
        <w:rPr>
          <w:color w:val="000000"/>
        </w:rPr>
      </w:pPr>
      <w:r w:rsidRPr="00E94BBA">
        <w:rPr>
          <w:rStyle w:val="c2"/>
          <w:color w:val="000000"/>
        </w:rPr>
        <w:t>8</w:t>
      </w:r>
      <w:r w:rsidR="00002DA4" w:rsidRPr="00E94BBA">
        <w:rPr>
          <w:rStyle w:val="c2"/>
          <w:color w:val="000000"/>
        </w:rPr>
        <w:t xml:space="preserve">. Бутырский Г. А., </w:t>
      </w:r>
      <w:proofErr w:type="spellStart"/>
      <w:r w:rsidR="00002DA4" w:rsidRPr="00E94BBA">
        <w:rPr>
          <w:rStyle w:val="c2"/>
          <w:color w:val="000000"/>
        </w:rPr>
        <w:t>Сауров</w:t>
      </w:r>
      <w:proofErr w:type="spellEnd"/>
      <w:r w:rsidR="00002DA4" w:rsidRPr="00E94BBA">
        <w:rPr>
          <w:rStyle w:val="c2"/>
          <w:color w:val="000000"/>
        </w:rPr>
        <w:t xml:space="preserve"> Ю. А. Экспериме</w:t>
      </w:r>
      <w:r w:rsidRPr="00E94BBA">
        <w:rPr>
          <w:rStyle w:val="c2"/>
          <w:color w:val="000000"/>
        </w:rPr>
        <w:t xml:space="preserve">нтальные задачи по физике. 9-11 </w:t>
      </w:r>
      <w:proofErr w:type="spellStart"/>
      <w:r w:rsidRPr="00E94BBA">
        <w:rPr>
          <w:rStyle w:val="c2"/>
          <w:color w:val="000000"/>
        </w:rPr>
        <w:t>кл</w:t>
      </w:r>
      <w:proofErr w:type="spellEnd"/>
      <w:r w:rsidRPr="00E94BBA">
        <w:rPr>
          <w:rStyle w:val="c2"/>
          <w:color w:val="000000"/>
        </w:rPr>
        <w:t>. М.: Просвещение, 2003 г</w:t>
      </w:r>
      <w:r w:rsidR="00002DA4" w:rsidRPr="00E94BBA">
        <w:rPr>
          <w:rStyle w:val="c2"/>
          <w:color w:val="000000"/>
        </w:rPr>
        <w:t>.</w:t>
      </w:r>
    </w:p>
    <w:p w:rsidR="00002DA4" w:rsidRPr="00E94BBA" w:rsidRDefault="003905FB" w:rsidP="00002DA4">
      <w:pPr>
        <w:pStyle w:val="c12"/>
        <w:shd w:val="clear" w:color="auto" w:fill="FFFFFF"/>
        <w:spacing w:before="0" w:beforeAutospacing="0" w:after="0" w:afterAutospacing="0"/>
        <w:jc w:val="both"/>
        <w:rPr>
          <w:color w:val="000000"/>
        </w:rPr>
      </w:pPr>
      <w:r w:rsidRPr="00E94BBA">
        <w:rPr>
          <w:rStyle w:val="c2"/>
          <w:color w:val="000000"/>
        </w:rPr>
        <w:t>9</w:t>
      </w:r>
      <w:r w:rsidR="00002DA4" w:rsidRPr="00E94BBA">
        <w:rPr>
          <w:rStyle w:val="c2"/>
          <w:color w:val="000000"/>
        </w:rPr>
        <w:t>.  Павленко Н. И., Павленко К. П. «Тестовые задания по физик</w:t>
      </w:r>
      <w:r w:rsidRPr="00E94BBA">
        <w:rPr>
          <w:rStyle w:val="c2"/>
          <w:color w:val="000000"/>
        </w:rPr>
        <w:t>е. 7 класс. 8 класс. 9 класс. 10</w:t>
      </w:r>
      <w:r w:rsidR="00002DA4" w:rsidRPr="00E94BBA">
        <w:rPr>
          <w:rStyle w:val="c2"/>
          <w:color w:val="000000"/>
        </w:rPr>
        <w:t xml:space="preserve"> класс. 11 класс», М., Школьная пресса, 2004 г.</w:t>
      </w:r>
    </w:p>
    <w:p w:rsidR="00002DA4" w:rsidRPr="00E94BBA" w:rsidRDefault="003905FB" w:rsidP="00002DA4">
      <w:pPr>
        <w:pStyle w:val="c12"/>
        <w:shd w:val="clear" w:color="auto" w:fill="FFFFFF"/>
        <w:spacing w:before="0" w:beforeAutospacing="0" w:after="0" w:afterAutospacing="0"/>
        <w:jc w:val="both"/>
        <w:rPr>
          <w:color w:val="000000"/>
        </w:rPr>
      </w:pPr>
      <w:r w:rsidRPr="00E94BBA">
        <w:rPr>
          <w:rStyle w:val="c2"/>
          <w:color w:val="000000"/>
        </w:rPr>
        <w:t>10</w:t>
      </w:r>
      <w:r w:rsidR="00002DA4" w:rsidRPr="00E94BBA">
        <w:rPr>
          <w:rStyle w:val="c2"/>
          <w:color w:val="000000"/>
        </w:rPr>
        <w:t>.</w:t>
      </w:r>
      <w:r w:rsidRPr="00E94BBA">
        <w:rPr>
          <w:rStyle w:val="c2"/>
          <w:color w:val="000000"/>
        </w:rPr>
        <w:t xml:space="preserve"> </w:t>
      </w:r>
      <w:proofErr w:type="spellStart"/>
      <w:r w:rsidR="00002DA4" w:rsidRPr="00E94BBA">
        <w:rPr>
          <w:rStyle w:val="c2"/>
          <w:color w:val="000000"/>
        </w:rPr>
        <w:t>Меледин</w:t>
      </w:r>
      <w:proofErr w:type="spellEnd"/>
      <w:r w:rsidR="00002DA4" w:rsidRPr="00E94BBA">
        <w:rPr>
          <w:rStyle w:val="c2"/>
          <w:color w:val="000000"/>
        </w:rPr>
        <w:t xml:space="preserve"> Г. В., «Физика в задачах. Экзаменационные задачи с решениями», М., Наука, 1989г.</w:t>
      </w:r>
    </w:p>
    <w:p w:rsidR="00002DA4" w:rsidRPr="00E94BBA" w:rsidRDefault="003905FB" w:rsidP="00002DA4">
      <w:pPr>
        <w:pStyle w:val="c12"/>
        <w:shd w:val="clear" w:color="auto" w:fill="FFFFFF"/>
        <w:spacing w:before="0" w:beforeAutospacing="0" w:after="0" w:afterAutospacing="0"/>
        <w:jc w:val="both"/>
        <w:rPr>
          <w:color w:val="000000"/>
        </w:rPr>
      </w:pPr>
      <w:r w:rsidRPr="00E94BBA">
        <w:rPr>
          <w:rStyle w:val="c2"/>
          <w:color w:val="000000"/>
        </w:rPr>
        <w:t xml:space="preserve">11. </w:t>
      </w:r>
      <w:r w:rsidR="00002DA4" w:rsidRPr="00E94BBA">
        <w:rPr>
          <w:rStyle w:val="c2"/>
          <w:color w:val="000000"/>
        </w:rPr>
        <w:t>Яворский Б. М., Селезнев Ю. А. «Справочное руководство по физике для поступающих в вузы и для самообразования», М., Наука, 1989 г.</w:t>
      </w:r>
    </w:p>
    <w:p w:rsidR="00002DA4" w:rsidRPr="00E94BBA" w:rsidRDefault="003905FB" w:rsidP="00002DA4">
      <w:pPr>
        <w:pStyle w:val="c12"/>
        <w:shd w:val="clear" w:color="auto" w:fill="FFFFFF"/>
        <w:spacing w:before="0" w:beforeAutospacing="0" w:after="0" w:afterAutospacing="0"/>
        <w:jc w:val="both"/>
        <w:rPr>
          <w:color w:val="000000"/>
        </w:rPr>
      </w:pPr>
      <w:r w:rsidRPr="00E94BBA">
        <w:rPr>
          <w:rStyle w:val="c2"/>
          <w:color w:val="000000"/>
        </w:rPr>
        <w:t>12</w:t>
      </w:r>
      <w:r w:rsidR="00002DA4" w:rsidRPr="00E94BBA">
        <w:rPr>
          <w:rStyle w:val="c2"/>
          <w:color w:val="000000"/>
        </w:rPr>
        <w:t>. Трофимова Т. И. «Физика. Теория. Решение задач. Лексикон» (мой универсальный справочник для школьников и абит</w:t>
      </w:r>
      <w:r w:rsidRPr="00E94BBA">
        <w:rPr>
          <w:rStyle w:val="c2"/>
          <w:color w:val="000000"/>
        </w:rPr>
        <w:t>уриентов), М., Образование, 2009</w:t>
      </w:r>
      <w:r w:rsidR="00002DA4" w:rsidRPr="00E94BBA">
        <w:rPr>
          <w:rStyle w:val="c2"/>
          <w:color w:val="000000"/>
        </w:rPr>
        <w:t xml:space="preserve"> г.</w:t>
      </w:r>
    </w:p>
    <w:p w:rsidR="00002DA4" w:rsidRPr="00E94BBA" w:rsidRDefault="00002DA4" w:rsidP="00002DA4">
      <w:pPr>
        <w:pStyle w:val="c0"/>
        <w:shd w:val="clear" w:color="auto" w:fill="FFFFFF"/>
        <w:spacing w:before="0" w:beforeAutospacing="0" w:after="0" w:afterAutospacing="0"/>
        <w:jc w:val="center"/>
        <w:rPr>
          <w:color w:val="000000"/>
        </w:rPr>
      </w:pPr>
      <w:r w:rsidRPr="00E94BBA">
        <w:rPr>
          <w:rStyle w:val="c28"/>
          <w:b/>
          <w:bCs/>
          <w:color w:val="000000"/>
        </w:rPr>
        <w:t>Литература для учащихся</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1. Г.Я. </w:t>
      </w:r>
      <w:proofErr w:type="spellStart"/>
      <w:r w:rsidRPr="00E94BBA">
        <w:rPr>
          <w:rStyle w:val="c2"/>
          <w:color w:val="000000"/>
        </w:rPr>
        <w:t>Мякишев</w:t>
      </w:r>
      <w:proofErr w:type="spellEnd"/>
      <w:r w:rsidRPr="00E94BBA">
        <w:rPr>
          <w:rStyle w:val="c2"/>
          <w:color w:val="000000"/>
        </w:rPr>
        <w:t xml:space="preserve">, Б.Б. </w:t>
      </w:r>
      <w:proofErr w:type="spellStart"/>
      <w:r w:rsidRPr="00E94BBA">
        <w:rPr>
          <w:rStyle w:val="c2"/>
          <w:color w:val="000000"/>
        </w:rPr>
        <w:t>Буховц</w:t>
      </w:r>
      <w:r w:rsidR="003905FB" w:rsidRPr="00E94BBA">
        <w:rPr>
          <w:rStyle w:val="c2"/>
          <w:color w:val="000000"/>
        </w:rPr>
        <w:t>ев</w:t>
      </w:r>
      <w:proofErr w:type="spellEnd"/>
      <w:r w:rsidR="003905FB" w:rsidRPr="00E94BBA">
        <w:rPr>
          <w:rStyle w:val="c2"/>
          <w:color w:val="000000"/>
        </w:rPr>
        <w:t xml:space="preserve">, Н.Н. </w:t>
      </w:r>
      <w:proofErr w:type="gramStart"/>
      <w:r w:rsidR="003905FB" w:rsidRPr="00E94BBA">
        <w:rPr>
          <w:rStyle w:val="c2"/>
          <w:color w:val="000000"/>
        </w:rPr>
        <w:t>Сотский  Учебник</w:t>
      </w:r>
      <w:proofErr w:type="gramEnd"/>
      <w:r w:rsidR="003905FB" w:rsidRPr="00E94BBA">
        <w:rPr>
          <w:rStyle w:val="c2"/>
          <w:color w:val="000000"/>
        </w:rPr>
        <w:t xml:space="preserve"> для 9 </w:t>
      </w:r>
      <w:proofErr w:type="spellStart"/>
      <w:r w:rsidR="003905FB" w:rsidRPr="00E94BBA">
        <w:rPr>
          <w:rStyle w:val="c2"/>
          <w:color w:val="000000"/>
        </w:rPr>
        <w:t>кл</w:t>
      </w:r>
      <w:proofErr w:type="spellEnd"/>
      <w:r w:rsidR="003905FB" w:rsidRPr="00E94BBA">
        <w:rPr>
          <w:rStyle w:val="c2"/>
          <w:color w:val="000000"/>
        </w:rPr>
        <w:t>. – М.: «Просвещение», 202</w:t>
      </w:r>
      <w:r w:rsidRPr="00E94BBA">
        <w:rPr>
          <w:rStyle w:val="c2"/>
          <w:color w:val="000000"/>
        </w:rPr>
        <w:t>1</w:t>
      </w:r>
      <w:proofErr w:type="gramStart"/>
      <w:r w:rsidRPr="00E94BBA">
        <w:rPr>
          <w:rStyle w:val="c2"/>
          <w:color w:val="000000"/>
        </w:rPr>
        <w:t>г..</w:t>
      </w:r>
      <w:proofErr w:type="gramEnd"/>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2. 3. В.А. Грибов «Самое полное издание типовых вариантов за</w:t>
      </w:r>
      <w:r w:rsidR="003905FB" w:rsidRPr="00E94BBA">
        <w:rPr>
          <w:rStyle w:val="c2"/>
          <w:color w:val="000000"/>
        </w:rPr>
        <w:t xml:space="preserve">даний». – </w:t>
      </w:r>
      <w:proofErr w:type="gramStart"/>
      <w:r w:rsidR="003905FB" w:rsidRPr="00E94BBA">
        <w:rPr>
          <w:rStyle w:val="c2"/>
          <w:color w:val="000000"/>
        </w:rPr>
        <w:t>М.:АСТ</w:t>
      </w:r>
      <w:proofErr w:type="gramEnd"/>
      <w:r w:rsidR="003905FB" w:rsidRPr="00E94BBA">
        <w:rPr>
          <w:rStyle w:val="c2"/>
          <w:color w:val="000000"/>
        </w:rPr>
        <w:t xml:space="preserve">.: </w:t>
      </w:r>
      <w:proofErr w:type="spellStart"/>
      <w:r w:rsidR="003905FB" w:rsidRPr="00E94BBA">
        <w:rPr>
          <w:rStyle w:val="c2"/>
          <w:color w:val="000000"/>
        </w:rPr>
        <w:t>Астрель</w:t>
      </w:r>
      <w:proofErr w:type="spellEnd"/>
      <w:r w:rsidR="003905FB" w:rsidRPr="00E94BBA">
        <w:rPr>
          <w:rStyle w:val="c2"/>
          <w:color w:val="000000"/>
        </w:rPr>
        <w:t>, 2019</w:t>
      </w:r>
      <w:r w:rsidRPr="00E94BBA">
        <w:rPr>
          <w:rStyle w:val="c2"/>
          <w:color w:val="000000"/>
        </w:rPr>
        <w:t>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4. </w:t>
      </w:r>
      <w:proofErr w:type="spellStart"/>
      <w:r w:rsidRPr="00E94BBA">
        <w:rPr>
          <w:rStyle w:val="c2"/>
          <w:color w:val="000000"/>
        </w:rPr>
        <w:t>Балаш</w:t>
      </w:r>
      <w:proofErr w:type="spellEnd"/>
      <w:r w:rsidRPr="00E94BBA">
        <w:rPr>
          <w:rStyle w:val="c2"/>
          <w:color w:val="000000"/>
        </w:rPr>
        <w:t xml:space="preserve"> В. А. Задачи по физике и методы и</w:t>
      </w:r>
      <w:r w:rsidR="003905FB" w:rsidRPr="00E94BBA">
        <w:rPr>
          <w:rStyle w:val="c2"/>
          <w:color w:val="000000"/>
        </w:rPr>
        <w:t>х решения. М.: Просвещение, 2018 г</w:t>
      </w:r>
      <w:r w:rsidRPr="00E94BBA">
        <w:rPr>
          <w:rStyle w:val="c2"/>
          <w:color w:val="000000"/>
        </w:rPr>
        <w:t>.</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5.  Всероссийские олимпиады по физике. 1992—2001 / Под ред. С. М. </w:t>
      </w:r>
      <w:proofErr w:type="spellStart"/>
      <w:r w:rsidRPr="00E94BBA">
        <w:rPr>
          <w:rStyle w:val="c2"/>
          <w:color w:val="000000"/>
        </w:rPr>
        <w:t>Козела</w:t>
      </w:r>
      <w:proofErr w:type="spellEnd"/>
      <w:r w:rsidRPr="00E94BBA">
        <w:rPr>
          <w:rStyle w:val="c2"/>
          <w:color w:val="000000"/>
        </w:rPr>
        <w:t xml:space="preserve">, В. П. </w:t>
      </w:r>
      <w:proofErr w:type="spellStart"/>
      <w:r w:rsidRPr="00E94BBA">
        <w:rPr>
          <w:rStyle w:val="c2"/>
          <w:color w:val="000000"/>
        </w:rPr>
        <w:t>Слобод</w:t>
      </w:r>
      <w:r w:rsidR="003905FB" w:rsidRPr="00E94BBA">
        <w:rPr>
          <w:rStyle w:val="c2"/>
          <w:color w:val="000000"/>
        </w:rPr>
        <w:t>янина</w:t>
      </w:r>
      <w:proofErr w:type="spellEnd"/>
      <w:r w:rsidR="003905FB" w:rsidRPr="00E94BBA">
        <w:rPr>
          <w:rStyle w:val="c2"/>
          <w:color w:val="000000"/>
        </w:rPr>
        <w:t>. М.: Вер-      бум-М, 2010</w:t>
      </w:r>
      <w:r w:rsidRPr="00E94BBA">
        <w:rPr>
          <w:rStyle w:val="c2"/>
          <w:color w:val="000000"/>
        </w:rPr>
        <w:t>.</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6. </w:t>
      </w:r>
      <w:proofErr w:type="spellStart"/>
      <w:r w:rsidRPr="00E94BBA">
        <w:rPr>
          <w:rStyle w:val="c2"/>
          <w:color w:val="000000"/>
        </w:rPr>
        <w:t>Кабардин</w:t>
      </w:r>
      <w:proofErr w:type="spellEnd"/>
      <w:r w:rsidRPr="00E94BBA">
        <w:rPr>
          <w:rStyle w:val="c2"/>
          <w:color w:val="000000"/>
        </w:rPr>
        <w:t xml:space="preserve"> О. Ф., Орлов В. А., </w:t>
      </w:r>
      <w:proofErr w:type="spellStart"/>
      <w:r w:rsidRPr="00E94BBA">
        <w:rPr>
          <w:rStyle w:val="c2"/>
          <w:color w:val="000000"/>
        </w:rPr>
        <w:t>Зильберман</w:t>
      </w:r>
      <w:proofErr w:type="spellEnd"/>
      <w:r w:rsidRPr="00E94BBA">
        <w:rPr>
          <w:rStyle w:val="c2"/>
          <w:color w:val="000000"/>
        </w:rPr>
        <w:t xml:space="preserve"> А. Р. З</w:t>
      </w:r>
      <w:r w:rsidR="003905FB" w:rsidRPr="00E94BBA">
        <w:rPr>
          <w:rStyle w:val="c2"/>
          <w:color w:val="000000"/>
        </w:rPr>
        <w:t>адачи по физике. М.: Дрофа, 2009 г</w:t>
      </w:r>
      <w:r w:rsidRPr="00E94BBA">
        <w:rPr>
          <w:rStyle w:val="c2"/>
          <w:color w:val="000000"/>
        </w:rPr>
        <w:t>.</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7. Козел С. М., Коровин В. А., Орлов В. А. и др. Физика. 10—11 </w:t>
      </w:r>
      <w:proofErr w:type="spellStart"/>
      <w:r w:rsidRPr="00E94BBA">
        <w:rPr>
          <w:rStyle w:val="c2"/>
          <w:color w:val="000000"/>
        </w:rPr>
        <w:t>кл</w:t>
      </w:r>
      <w:proofErr w:type="spellEnd"/>
      <w:r w:rsidRPr="00E94BBA">
        <w:rPr>
          <w:rStyle w:val="c2"/>
          <w:color w:val="000000"/>
        </w:rPr>
        <w:t>.: Сборник задач с ответами и решениями. М.: Мнемозина, 2004</w:t>
      </w:r>
      <w:r w:rsidR="003905FB" w:rsidRPr="00E94BBA">
        <w:rPr>
          <w:rStyle w:val="c2"/>
          <w:color w:val="000000"/>
        </w:rPr>
        <w:t xml:space="preserve"> г</w:t>
      </w:r>
      <w:r w:rsidRPr="00E94BBA">
        <w:rPr>
          <w:rStyle w:val="c2"/>
          <w:color w:val="000000"/>
        </w:rPr>
        <w:t>.</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8. </w:t>
      </w:r>
      <w:proofErr w:type="spellStart"/>
      <w:r w:rsidRPr="00E94BBA">
        <w:rPr>
          <w:rStyle w:val="c2"/>
          <w:color w:val="000000"/>
        </w:rPr>
        <w:t>Ланге</w:t>
      </w:r>
      <w:proofErr w:type="spellEnd"/>
      <w:r w:rsidRPr="00E94BBA">
        <w:rPr>
          <w:rStyle w:val="c2"/>
          <w:color w:val="000000"/>
        </w:rPr>
        <w:t xml:space="preserve"> В. Н. Экспериментальные физические зад</w:t>
      </w:r>
      <w:r w:rsidR="003905FB" w:rsidRPr="00E94BBA">
        <w:rPr>
          <w:rStyle w:val="c2"/>
          <w:color w:val="000000"/>
        </w:rPr>
        <w:t>ачи на смекалку. М.: Дрофа, 2010 г</w:t>
      </w:r>
      <w:r w:rsidRPr="00E94BBA">
        <w:rPr>
          <w:rStyle w:val="c2"/>
          <w:color w:val="000000"/>
        </w:rPr>
        <w:t>.</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9. </w:t>
      </w:r>
      <w:proofErr w:type="spellStart"/>
      <w:r w:rsidRPr="00E94BBA">
        <w:rPr>
          <w:rStyle w:val="c2"/>
          <w:color w:val="000000"/>
        </w:rPr>
        <w:t>Меледин</w:t>
      </w:r>
      <w:proofErr w:type="spellEnd"/>
      <w:r w:rsidRPr="00E94BBA">
        <w:rPr>
          <w:rStyle w:val="c2"/>
          <w:color w:val="000000"/>
        </w:rPr>
        <w:t xml:space="preserve"> Г. В. Физика в задачах: Экзаменационные зад</w:t>
      </w:r>
      <w:r w:rsidR="003905FB" w:rsidRPr="00E94BBA">
        <w:rPr>
          <w:rStyle w:val="c2"/>
          <w:color w:val="000000"/>
        </w:rPr>
        <w:t>ачи с решениями. М.: Наука 2010</w:t>
      </w:r>
      <w:r w:rsidRPr="00E94BBA">
        <w:rPr>
          <w:rStyle w:val="c2"/>
          <w:color w:val="000000"/>
        </w:rPr>
        <w:t>.</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10. </w:t>
      </w:r>
      <w:proofErr w:type="spellStart"/>
      <w:r w:rsidRPr="00E94BBA">
        <w:rPr>
          <w:rStyle w:val="c2"/>
          <w:color w:val="000000"/>
        </w:rPr>
        <w:t>Перелъман</w:t>
      </w:r>
      <w:proofErr w:type="spellEnd"/>
      <w:r w:rsidRPr="00E94BBA">
        <w:rPr>
          <w:rStyle w:val="c2"/>
          <w:color w:val="000000"/>
        </w:rPr>
        <w:t xml:space="preserve"> Я. И. Знаете ли вы физику? М.: Наука, 1992.</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11.Черноуцан А. И. Физика. Задачи с ответами и решениями. М.: Высшая школа, 2003.</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12. Трофимова Т. И. «Физика для школьников и абитуриентов. Теория. Решение задач. Лексикон», М., Образование, 2003 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13. Минько Н. В. «Физика: полный курс. 7-11 классы. Мультимедийный репетитор (+CD)», СПб, 2009 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14. Гольдфарб И. И. «Сборник вопросов и задач по физике», М., Высшая школа, 1973 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15. </w:t>
      </w:r>
      <w:proofErr w:type="spellStart"/>
      <w:r w:rsidRPr="00E94BBA">
        <w:rPr>
          <w:rStyle w:val="c2"/>
          <w:color w:val="000000"/>
        </w:rPr>
        <w:t>Рымкевич</w:t>
      </w:r>
      <w:proofErr w:type="spellEnd"/>
      <w:r w:rsidRPr="00E94BBA">
        <w:rPr>
          <w:rStyle w:val="c2"/>
          <w:color w:val="000000"/>
        </w:rPr>
        <w:t xml:space="preserve"> А. Н. «Физика. Задачник. 10-11 классы» (пособие для общеобразовательных уче</w:t>
      </w:r>
      <w:r w:rsidR="003905FB" w:rsidRPr="00E94BBA">
        <w:rPr>
          <w:rStyle w:val="c2"/>
          <w:color w:val="000000"/>
        </w:rPr>
        <w:t>бных заведений), М., Дрофа, 2010</w:t>
      </w:r>
      <w:r w:rsidRPr="00E94BBA">
        <w:rPr>
          <w:rStyle w:val="c2"/>
          <w:color w:val="000000"/>
        </w:rPr>
        <w:t xml:space="preserve"> 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lastRenderedPageBreak/>
        <w:t>16. Степанова Г. Н. «Сборник задач по физике: для 10-11 классов общеобразовательных уч</w:t>
      </w:r>
      <w:r w:rsidR="003905FB" w:rsidRPr="00E94BBA">
        <w:rPr>
          <w:rStyle w:val="c2"/>
          <w:color w:val="000000"/>
        </w:rPr>
        <w:t>реждений», М., Просвещение, 2012</w:t>
      </w:r>
      <w:r w:rsidRPr="00E94BBA">
        <w:rPr>
          <w:rStyle w:val="c2"/>
          <w:color w:val="000000"/>
        </w:rPr>
        <w:t xml:space="preserve"> г.</w:t>
      </w:r>
    </w:p>
    <w:p w:rsidR="00002DA4" w:rsidRPr="00E94BBA" w:rsidRDefault="00002DA4" w:rsidP="00002DA4">
      <w:pPr>
        <w:pStyle w:val="c0"/>
        <w:shd w:val="clear" w:color="auto" w:fill="FFFFFF"/>
        <w:spacing w:before="0" w:beforeAutospacing="0" w:after="0" w:afterAutospacing="0"/>
        <w:jc w:val="center"/>
        <w:rPr>
          <w:color w:val="000000"/>
        </w:rPr>
      </w:pPr>
      <w:r w:rsidRPr="00E94BBA">
        <w:rPr>
          <w:rStyle w:val="c28"/>
          <w:b/>
          <w:bCs/>
          <w:color w:val="000000"/>
        </w:rPr>
        <w:t>Информационно-компьютерная поддержка</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1. «1С: Репетитор. Физика 1.5. Компьютерное обучение, демонстрационные и тестирующие программы», CD-ROM, «1С».</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2. «Открытая физика. 2.5. Компьютерное обучение, демонстрационные и тестирующие программы. Части 1 и 2», СD-ROM, «</w:t>
      </w:r>
      <w:proofErr w:type="spellStart"/>
      <w:r w:rsidRPr="00E94BBA">
        <w:rPr>
          <w:rStyle w:val="c2"/>
          <w:color w:val="000000"/>
        </w:rPr>
        <w:t>Физикон</w:t>
      </w:r>
      <w:proofErr w:type="spellEnd"/>
      <w:r w:rsidRPr="00E94BBA">
        <w:rPr>
          <w:rStyle w:val="c2"/>
          <w:color w:val="000000"/>
        </w:rPr>
        <w:t>», 2003 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 xml:space="preserve">3. «Полный курс физики 21 века» Л. Я. </w:t>
      </w:r>
      <w:proofErr w:type="spellStart"/>
      <w:r w:rsidRPr="00E94BBA">
        <w:rPr>
          <w:rStyle w:val="c2"/>
          <w:color w:val="000000"/>
        </w:rPr>
        <w:t>Боревский</w:t>
      </w:r>
      <w:proofErr w:type="spellEnd"/>
      <w:r w:rsidRPr="00E94BBA">
        <w:rPr>
          <w:rStyle w:val="c2"/>
          <w:color w:val="000000"/>
        </w:rPr>
        <w:t xml:space="preserve"> (2 СD), CD-ROM, «</w:t>
      </w:r>
      <w:proofErr w:type="spellStart"/>
      <w:r w:rsidRPr="00E94BBA">
        <w:rPr>
          <w:rStyle w:val="c2"/>
          <w:color w:val="000000"/>
        </w:rPr>
        <w:t>МедиаХаус</w:t>
      </w:r>
      <w:proofErr w:type="spellEnd"/>
      <w:r w:rsidRPr="00E94BBA">
        <w:rPr>
          <w:rStyle w:val="c2"/>
          <w:color w:val="000000"/>
        </w:rPr>
        <w:t>».</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4. «Физика. 7-11 классы» (ваш репетитор) (2 СD), CD-ROM, «</w:t>
      </w:r>
      <w:proofErr w:type="spellStart"/>
      <w:r w:rsidRPr="00E94BBA">
        <w:rPr>
          <w:rStyle w:val="c2"/>
          <w:color w:val="000000"/>
        </w:rPr>
        <w:t>TeachPro</w:t>
      </w:r>
      <w:proofErr w:type="spellEnd"/>
      <w:r w:rsidRPr="00E94BBA">
        <w:rPr>
          <w:rStyle w:val="c2"/>
          <w:color w:val="000000"/>
        </w:rPr>
        <w:t>», 2003 г.</w:t>
      </w:r>
    </w:p>
    <w:p w:rsidR="00002DA4" w:rsidRPr="00E94BBA" w:rsidRDefault="00002DA4" w:rsidP="00002DA4">
      <w:pPr>
        <w:pStyle w:val="c12"/>
        <w:shd w:val="clear" w:color="auto" w:fill="FFFFFF"/>
        <w:spacing w:before="0" w:beforeAutospacing="0" w:after="0" w:afterAutospacing="0"/>
        <w:jc w:val="both"/>
        <w:rPr>
          <w:color w:val="000000"/>
        </w:rPr>
      </w:pPr>
      <w:r w:rsidRPr="00E94BBA">
        <w:rPr>
          <w:rStyle w:val="c2"/>
          <w:color w:val="000000"/>
        </w:rPr>
        <w:t>5. «Электронные уроки и тесты. Физика в школе» (14 СD), CD-ROM, «Новый диск», 2005 г.</w:t>
      </w:r>
    </w:p>
    <w:p w:rsidR="00F760BE" w:rsidRPr="00496D7A" w:rsidRDefault="00496D7A">
      <w:pPr>
        <w:rPr>
          <w:rFonts w:ascii="Times New Roman" w:hAnsi="Times New Roman" w:cs="Times New Roman"/>
          <w:sz w:val="24"/>
          <w:szCs w:val="24"/>
        </w:rPr>
      </w:pPr>
      <w:r w:rsidRPr="00496D7A">
        <w:rPr>
          <w:rFonts w:ascii="Times New Roman" w:hAnsi="Times New Roman" w:cs="Times New Roman"/>
          <w:sz w:val="24"/>
          <w:szCs w:val="24"/>
        </w:rPr>
        <w:t xml:space="preserve">6.Интернет ресурсы, </w:t>
      </w:r>
    </w:p>
    <w:sectPr w:rsidR="00F760BE" w:rsidRPr="00496D7A" w:rsidSect="00FE196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3677BC"/>
    <w:multiLevelType w:val="hybridMultilevel"/>
    <w:tmpl w:val="53B83076"/>
    <w:lvl w:ilvl="0" w:tplc="A664C476">
      <w:start w:val="1"/>
      <w:numFmt w:val="bullet"/>
      <w:lvlText w:val=""/>
      <w:lvlJc w:val="left"/>
      <w:pPr>
        <w:tabs>
          <w:tab w:val="num" w:pos="720"/>
        </w:tabs>
        <w:ind w:left="720" w:hanging="360"/>
      </w:pPr>
      <w:rPr>
        <w:rFonts w:ascii="Symbol" w:hAnsi="Symbol" w:cs="Symbol" w:hint="default"/>
      </w:rPr>
    </w:lvl>
    <w:lvl w:ilvl="1" w:tplc="799239FA">
      <w:start w:val="1"/>
      <w:numFmt w:val="bullet"/>
      <w:lvlText w:val=""/>
      <w:lvlJc w:val="left"/>
      <w:pPr>
        <w:tabs>
          <w:tab w:val="num" w:pos="1440"/>
        </w:tabs>
        <w:ind w:left="1440" w:hanging="360"/>
      </w:pPr>
      <w:rPr>
        <w:rFonts w:ascii="Symbol" w:hAnsi="Symbol" w:cs="Symbol" w:hint="default"/>
      </w:rPr>
    </w:lvl>
    <w:lvl w:ilvl="2" w:tplc="A6EEA33C">
      <w:start w:val="1"/>
      <w:numFmt w:val="bullet"/>
      <w:lvlText w:val=""/>
      <w:lvlJc w:val="left"/>
      <w:pPr>
        <w:tabs>
          <w:tab w:val="num" w:pos="2160"/>
        </w:tabs>
        <w:ind w:left="2160" w:hanging="360"/>
      </w:pPr>
      <w:rPr>
        <w:rFonts w:ascii="Symbol" w:hAnsi="Symbol" w:cs="Symbol" w:hint="default"/>
      </w:rPr>
    </w:lvl>
    <w:lvl w:ilvl="3" w:tplc="CC72B67C">
      <w:start w:val="1"/>
      <w:numFmt w:val="bullet"/>
      <w:lvlText w:val=""/>
      <w:lvlJc w:val="left"/>
      <w:pPr>
        <w:tabs>
          <w:tab w:val="num" w:pos="2880"/>
        </w:tabs>
        <w:ind w:left="2880" w:hanging="360"/>
      </w:pPr>
      <w:rPr>
        <w:rFonts w:ascii="Symbol" w:hAnsi="Symbol" w:cs="Symbol" w:hint="default"/>
      </w:rPr>
    </w:lvl>
    <w:lvl w:ilvl="4" w:tplc="27343DBA">
      <w:start w:val="1"/>
      <w:numFmt w:val="bullet"/>
      <w:lvlText w:val=""/>
      <w:lvlJc w:val="left"/>
      <w:pPr>
        <w:tabs>
          <w:tab w:val="num" w:pos="3600"/>
        </w:tabs>
        <w:ind w:left="3600" w:hanging="360"/>
      </w:pPr>
      <w:rPr>
        <w:rFonts w:ascii="Symbol" w:hAnsi="Symbol" w:cs="Symbol" w:hint="default"/>
      </w:rPr>
    </w:lvl>
    <w:lvl w:ilvl="5" w:tplc="959859A0">
      <w:start w:val="1"/>
      <w:numFmt w:val="bullet"/>
      <w:lvlText w:val=""/>
      <w:lvlJc w:val="left"/>
      <w:pPr>
        <w:tabs>
          <w:tab w:val="num" w:pos="4320"/>
        </w:tabs>
        <w:ind w:left="4320" w:hanging="360"/>
      </w:pPr>
      <w:rPr>
        <w:rFonts w:ascii="Symbol" w:hAnsi="Symbol" w:cs="Symbol" w:hint="default"/>
      </w:rPr>
    </w:lvl>
    <w:lvl w:ilvl="6" w:tplc="D9FAF8E4">
      <w:start w:val="1"/>
      <w:numFmt w:val="bullet"/>
      <w:lvlText w:val=""/>
      <w:lvlJc w:val="left"/>
      <w:pPr>
        <w:tabs>
          <w:tab w:val="num" w:pos="5040"/>
        </w:tabs>
        <w:ind w:left="5040" w:hanging="360"/>
      </w:pPr>
      <w:rPr>
        <w:rFonts w:ascii="Symbol" w:hAnsi="Symbol" w:cs="Symbol" w:hint="default"/>
      </w:rPr>
    </w:lvl>
    <w:lvl w:ilvl="7" w:tplc="DFAC7058">
      <w:start w:val="1"/>
      <w:numFmt w:val="bullet"/>
      <w:lvlText w:val=""/>
      <w:lvlJc w:val="left"/>
      <w:pPr>
        <w:tabs>
          <w:tab w:val="num" w:pos="5760"/>
        </w:tabs>
        <w:ind w:left="5760" w:hanging="360"/>
      </w:pPr>
      <w:rPr>
        <w:rFonts w:ascii="Symbol" w:hAnsi="Symbol" w:cs="Symbol" w:hint="default"/>
      </w:rPr>
    </w:lvl>
    <w:lvl w:ilvl="8" w:tplc="76E4A9EC">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017D4054"/>
    <w:multiLevelType w:val="hybridMultilevel"/>
    <w:tmpl w:val="68D885D8"/>
    <w:lvl w:ilvl="0" w:tplc="1338C6B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E2993"/>
    <w:multiLevelType w:val="multilevel"/>
    <w:tmpl w:val="4E8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41367"/>
    <w:multiLevelType w:val="hybridMultilevel"/>
    <w:tmpl w:val="DB8E63DC"/>
    <w:lvl w:ilvl="0" w:tplc="434ADF8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95143"/>
    <w:multiLevelType w:val="multilevel"/>
    <w:tmpl w:val="D3D4214C"/>
    <w:lvl w:ilvl="0">
      <w:start w:val="1"/>
      <w:numFmt w:val="decimal"/>
      <w:lvlText w:val="%1."/>
      <w:lvlJc w:val="left"/>
      <w:pPr>
        <w:ind w:left="720" w:hanging="360"/>
      </w:pPr>
      <w:rPr>
        <w:rFonts w:hint="default"/>
      </w:rPr>
    </w:lvl>
    <w:lvl w:ilvl="1">
      <w:start w:val="6"/>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21C81C1E"/>
    <w:multiLevelType w:val="hybridMultilevel"/>
    <w:tmpl w:val="C89CC43C"/>
    <w:lvl w:ilvl="0" w:tplc="73808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8B151F"/>
    <w:multiLevelType w:val="multilevel"/>
    <w:tmpl w:val="1534C7D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33FC091F"/>
    <w:multiLevelType w:val="hybridMultilevel"/>
    <w:tmpl w:val="F4F4CF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85A388C"/>
    <w:multiLevelType w:val="hybridMultilevel"/>
    <w:tmpl w:val="F97CCFA4"/>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2"/>
  </w:num>
  <w:num w:numId="4">
    <w:abstractNumId w:val="3"/>
  </w:num>
  <w:num w:numId="5">
    <w:abstractNumId w:val="14"/>
  </w:num>
  <w:num w:numId="6">
    <w:abstractNumId w:val="9"/>
  </w:num>
  <w:num w:numId="7">
    <w:abstractNumId w:val="0"/>
  </w:num>
  <w:num w:numId="8">
    <w:abstractNumId w:val="6"/>
  </w:num>
  <w:num w:numId="9">
    <w:abstractNumId w:val="1"/>
  </w:num>
  <w:num w:numId="10">
    <w:abstractNumId w:val="10"/>
  </w:num>
  <w:num w:numId="11">
    <w:abstractNumId w:val="8"/>
  </w:num>
  <w:num w:numId="12">
    <w:abstractNumId w:val="4"/>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AA"/>
    <w:rsid w:val="00002DA4"/>
    <w:rsid w:val="00017524"/>
    <w:rsid w:val="00025770"/>
    <w:rsid w:val="00085C12"/>
    <w:rsid w:val="000C63BF"/>
    <w:rsid w:val="000F02CF"/>
    <w:rsid w:val="00116930"/>
    <w:rsid w:val="00150979"/>
    <w:rsid w:val="00197B1F"/>
    <w:rsid w:val="001B33C3"/>
    <w:rsid w:val="001C079E"/>
    <w:rsid w:val="00237DFB"/>
    <w:rsid w:val="00244DE7"/>
    <w:rsid w:val="0025438D"/>
    <w:rsid w:val="002C3B7F"/>
    <w:rsid w:val="002E3D0A"/>
    <w:rsid w:val="00302DD6"/>
    <w:rsid w:val="003041DA"/>
    <w:rsid w:val="0031245E"/>
    <w:rsid w:val="00320702"/>
    <w:rsid w:val="00366A8E"/>
    <w:rsid w:val="003905FB"/>
    <w:rsid w:val="003A4842"/>
    <w:rsid w:val="003B0F48"/>
    <w:rsid w:val="003C347F"/>
    <w:rsid w:val="004309F6"/>
    <w:rsid w:val="00445BB7"/>
    <w:rsid w:val="00490F3F"/>
    <w:rsid w:val="00496D7A"/>
    <w:rsid w:val="0054097F"/>
    <w:rsid w:val="0058769C"/>
    <w:rsid w:val="005A2189"/>
    <w:rsid w:val="006104D2"/>
    <w:rsid w:val="006542E6"/>
    <w:rsid w:val="00657D87"/>
    <w:rsid w:val="00703098"/>
    <w:rsid w:val="007B0145"/>
    <w:rsid w:val="007B4C44"/>
    <w:rsid w:val="00831834"/>
    <w:rsid w:val="008F44D6"/>
    <w:rsid w:val="00977220"/>
    <w:rsid w:val="009969E5"/>
    <w:rsid w:val="009D0887"/>
    <w:rsid w:val="00AD4512"/>
    <w:rsid w:val="00B2021F"/>
    <w:rsid w:val="00B24861"/>
    <w:rsid w:val="00B77260"/>
    <w:rsid w:val="00BC7895"/>
    <w:rsid w:val="00C16007"/>
    <w:rsid w:val="00C32267"/>
    <w:rsid w:val="00C87D75"/>
    <w:rsid w:val="00C961D1"/>
    <w:rsid w:val="00CC6996"/>
    <w:rsid w:val="00CF6B58"/>
    <w:rsid w:val="00D37B6C"/>
    <w:rsid w:val="00D43617"/>
    <w:rsid w:val="00D71C32"/>
    <w:rsid w:val="00D80F93"/>
    <w:rsid w:val="00D91B22"/>
    <w:rsid w:val="00DA33A0"/>
    <w:rsid w:val="00DB3CD8"/>
    <w:rsid w:val="00E2088F"/>
    <w:rsid w:val="00E94BBA"/>
    <w:rsid w:val="00ED0F1B"/>
    <w:rsid w:val="00ED5B57"/>
    <w:rsid w:val="00F2291A"/>
    <w:rsid w:val="00F611AA"/>
    <w:rsid w:val="00F74D1D"/>
    <w:rsid w:val="00F760BE"/>
    <w:rsid w:val="00FB1E9C"/>
    <w:rsid w:val="00FE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19A7"/>
  <w15:docId w15:val="{6A7FC408-7A0B-455D-88F4-D2BAB87B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C44"/>
  </w:style>
  <w:style w:type="paragraph" w:styleId="2">
    <w:name w:val="heading 2"/>
    <w:basedOn w:val="a"/>
    <w:link w:val="20"/>
    <w:rsid w:val="00F611AA"/>
    <w:pPr>
      <w:spacing w:before="240" w:after="240" w:line="240" w:lineRule="auto"/>
      <w:jc w:val="center"/>
      <w:outlineLvl w:val="1"/>
    </w:pPr>
    <w:rPr>
      <w:rFonts w:ascii="Times New Roman" w:eastAsia="Times New Roman" w:hAnsi="Times New Roman" w:cs="Times New Roman"/>
      <w:b/>
      <w:color w:val="000000"/>
      <w:sz w:val="32"/>
      <w:szCs w:val="32"/>
    </w:rPr>
  </w:style>
  <w:style w:type="paragraph" w:styleId="3">
    <w:name w:val="heading 3"/>
    <w:basedOn w:val="a"/>
    <w:next w:val="a"/>
    <w:link w:val="30"/>
    <w:uiPriority w:val="9"/>
    <w:unhideWhenUsed/>
    <w:qFormat/>
    <w:rsid w:val="00F611AA"/>
    <w:pPr>
      <w:keepNext/>
      <w:keepLines/>
      <w:spacing w:before="40" w:after="0" w:line="259" w:lineRule="auto"/>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11AA"/>
    <w:rPr>
      <w:rFonts w:ascii="Times New Roman" w:eastAsia="Times New Roman" w:hAnsi="Times New Roman" w:cs="Times New Roman"/>
      <w:b/>
      <w:color w:val="000000"/>
      <w:sz w:val="32"/>
      <w:szCs w:val="32"/>
    </w:rPr>
  </w:style>
  <w:style w:type="character" w:customStyle="1" w:styleId="30">
    <w:name w:val="Заголовок 3 Знак"/>
    <w:basedOn w:val="a0"/>
    <w:link w:val="3"/>
    <w:uiPriority w:val="9"/>
    <w:rsid w:val="00F611AA"/>
    <w:rPr>
      <w:rFonts w:ascii="Calibri Light" w:eastAsia="Times New Roman" w:hAnsi="Calibri Light" w:cs="Times New Roman"/>
      <w:color w:val="1F4D78"/>
      <w:sz w:val="24"/>
      <w:szCs w:val="24"/>
    </w:rPr>
  </w:style>
  <w:style w:type="paragraph" w:styleId="a3">
    <w:name w:val="Normal (Web)"/>
    <w:basedOn w:val="a"/>
    <w:uiPriority w:val="99"/>
    <w:semiHidden/>
    <w:unhideWhenUsed/>
    <w:rsid w:val="00F611A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611AA"/>
    <w:pPr>
      <w:spacing w:after="160" w:line="259" w:lineRule="auto"/>
      <w:ind w:left="720"/>
      <w:contextualSpacing/>
    </w:pPr>
    <w:rPr>
      <w:rFonts w:ascii="Calibri" w:eastAsia="Calibri" w:hAnsi="Calibri" w:cs="Times New Roman"/>
      <w:lang w:eastAsia="en-US"/>
    </w:rPr>
  </w:style>
  <w:style w:type="character" w:styleId="a5">
    <w:name w:val="Strong"/>
    <w:uiPriority w:val="22"/>
    <w:qFormat/>
    <w:rsid w:val="00F611AA"/>
    <w:rPr>
      <w:b/>
      <w:bCs/>
    </w:rPr>
  </w:style>
  <w:style w:type="character" w:customStyle="1" w:styleId="fStyleText">
    <w:name w:val="fStyleText"/>
    <w:rsid w:val="00F611AA"/>
    <w:rPr>
      <w:rFonts w:ascii="Times New Roman" w:eastAsia="Times New Roman" w:hAnsi="Times New Roman" w:cs="Times New Roman"/>
      <w:color w:val="000000"/>
      <w:sz w:val="28"/>
      <w:szCs w:val="28"/>
    </w:rPr>
  </w:style>
  <w:style w:type="character" w:customStyle="1" w:styleId="fStyleHead1">
    <w:name w:val="fStyleHead_1"/>
    <w:rsid w:val="00F611AA"/>
    <w:rPr>
      <w:rFonts w:ascii="Times New Roman" w:eastAsia="Times New Roman" w:hAnsi="Times New Roman" w:cs="Times New Roman"/>
      <w:b/>
      <w:color w:val="000000"/>
      <w:sz w:val="32"/>
      <w:szCs w:val="32"/>
    </w:rPr>
  </w:style>
  <w:style w:type="paragraph" w:customStyle="1" w:styleId="pStyleHead1">
    <w:name w:val="pStyleHead_1"/>
    <w:basedOn w:val="a"/>
    <w:rsid w:val="00F611AA"/>
    <w:pPr>
      <w:spacing w:before="240" w:after="240" w:line="240" w:lineRule="auto"/>
      <w:jc w:val="center"/>
    </w:pPr>
    <w:rPr>
      <w:rFonts w:ascii="Times New Roman" w:eastAsia="Times New Roman" w:hAnsi="Times New Roman" w:cs="Times New Roman"/>
      <w:sz w:val="28"/>
      <w:szCs w:val="28"/>
    </w:rPr>
  </w:style>
  <w:style w:type="character" w:customStyle="1" w:styleId="fStyleTable">
    <w:name w:val="fStyleTable"/>
    <w:rsid w:val="00F611AA"/>
    <w:rPr>
      <w:rFonts w:ascii="Times New Roman" w:eastAsia="Times New Roman" w:hAnsi="Times New Roman" w:cs="Times New Roman"/>
      <w:color w:val="000000"/>
      <w:sz w:val="24"/>
      <w:szCs w:val="24"/>
    </w:rPr>
  </w:style>
  <w:style w:type="character" w:customStyle="1" w:styleId="fStyleTableTh">
    <w:name w:val="fStyleTableTh"/>
    <w:rsid w:val="00F611AA"/>
    <w:rPr>
      <w:rFonts w:ascii="Times New Roman" w:eastAsia="Times New Roman" w:hAnsi="Times New Roman" w:cs="Times New Roman"/>
      <w:b/>
      <w:color w:val="000000"/>
      <w:sz w:val="24"/>
      <w:szCs w:val="24"/>
    </w:rPr>
  </w:style>
  <w:style w:type="character" w:customStyle="1" w:styleId="fStyleTextBold">
    <w:name w:val="fStyleTextBold"/>
    <w:rsid w:val="00F611AA"/>
    <w:rPr>
      <w:rFonts w:ascii="Times New Roman" w:eastAsia="Times New Roman" w:hAnsi="Times New Roman" w:cs="Times New Roman"/>
      <w:b/>
      <w:color w:val="000000"/>
      <w:sz w:val="28"/>
      <w:szCs w:val="28"/>
    </w:rPr>
  </w:style>
  <w:style w:type="paragraph" w:customStyle="1" w:styleId="pStyleTable">
    <w:name w:val="pStyleTable"/>
    <w:basedOn w:val="a"/>
    <w:rsid w:val="00F611AA"/>
    <w:pPr>
      <w:spacing w:after="0" w:line="275" w:lineRule="auto"/>
    </w:pPr>
    <w:rPr>
      <w:rFonts w:ascii="Times New Roman" w:eastAsia="Times New Roman" w:hAnsi="Times New Roman" w:cs="Times New Roman"/>
      <w:sz w:val="28"/>
      <w:szCs w:val="28"/>
    </w:rPr>
  </w:style>
  <w:style w:type="paragraph" w:customStyle="1" w:styleId="pStyleTableTh">
    <w:name w:val="pStyleTableTh"/>
    <w:basedOn w:val="a"/>
    <w:rsid w:val="00F611AA"/>
    <w:pPr>
      <w:spacing w:after="0" w:line="275" w:lineRule="auto"/>
      <w:jc w:val="center"/>
    </w:pPr>
    <w:rPr>
      <w:rFonts w:ascii="Times New Roman" w:eastAsia="Times New Roman" w:hAnsi="Times New Roman" w:cs="Times New Roman"/>
      <w:sz w:val="28"/>
      <w:szCs w:val="28"/>
    </w:rPr>
  </w:style>
  <w:style w:type="paragraph" w:customStyle="1" w:styleId="pStyleTextCenter">
    <w:name w:val="pStyleTextCenter"/>
    <w:basedOn w:val="a"/>
    <w:rsid w:val="00F611AA"/>
    <w:pPr>
      <w:spacing w:after="0" w:line="275" w:lineRule="auto"/>
      <w:jc w:val="center"/>
    </w:pPr>
    <w:rPr>
      <w:rFonts w:ascii="Times New Roman" w:eastAsia="Times New Roman" w:hAnsi="Times New Roman" w:cs="Times New Roman"/>
      <w:sz w:val="28"/>
      <w:szCs w:val="28"/>
    </w:rPr>
  </w:style>
  <w:style w:type="paragraph" w:customStyle="1" w:styleId="pStyleTextRight">
    <w:name w:val="pStyleTextRight"/>
    <w:basedOn w:val="a"/>
    <w:rsid w:val="00F611AA"/>
    <w:pPr>
      <w:spacing w:after="0" w:line="275" w:lineRule="auto"/>
      <w:jc w:val="right"/>
    </w:pPr>
    <w:rPr>
      <w:rFonts w:ascii="Times New Roman" w:eastAsia="Times New Roman" w:hAnsi="Times New Roman" w:cs="Times New Roman"/>
      <w:sz w:val="28"/>
      <w:szCs w:val="28"/>
    </w:rPr>
  </w:style>
  <w:style w:type="character" w:customStyle="1" w:styleId="fStyleHead3">
    <w:name w:val="fStyleHead_3"/>
    <w:rsid w:val="00F611AA"/>
    <w:rPr>
      <w:rFonts w:ascii="Times New Roman" w:eastAsia="Times New Roman" w:hAnsi="Times New Roman" w:cs="Times New Roman"/>
      <w:b/>
      <w:i/>
      <w:iCs/>
      <w:color w:val="000000"/>
      <w:sz w:val="28"/>
      <w:szCs w:val="28"/>
    </w:rPr>
  </w:style>
  <w:style w:type="paragraph" w:customStyle="1" w:styleId="pStyleText">
    <w:name w:val="pStyleText"/>
    <w:basedOn w:val="a"/>
    <w:rsid w:val="00F611AA"/>
    <w:pPr>
      <w:spacing w:after="0" w:line="275" w:lineRule="auto"/>
      <w:ind w:firstLine="709"/>
      <w:jc w:val="both"/>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F611AA"/>
    <w:pPr>
      <w:spacing w:after="0" w:line="240" w:lineRule="auto"/>
    </w:pPr>
    <w:rPr>
      <w:rFonts w:ascii="Tahoma" w:eastAsia="Calibri" w:hAnsi="Tahoma" w:cs="Times New Roman"/>
      <w:sz w:val="16"/>
      <w:szCs w:val="16"/>
      <w:lang w:eastAsia="en-US"/>
    </w:rPr>
  </w:style>
  <w:style w:type="character" w:customStyle="1" w:styleId="a7">
    <w:name w:val="Текст выноски Знак"/>
    <w:basedOn w:val="a0"/>
    <w:link w:val="a6"/>
    <w:uiPriority w:val="99"/>
    <w:semiHidden/>
    <w:rsid w:val="00F611AA"/>
    <w:rPr>
      <w:rFonts w:ascii="Tahoma" w:eastAsia="Calibri" w:hAnsi="Tahoma" w:cs="Times New Roman"/>
      <w:sz w:val="16"/>
      <w:szCs w:val="16"/>
      <w:lang w:eastAsia="en-US"/>
    </w:rPr>
  </w:style>
  <w:style w:type="character" w:styleId="a8">
    <w:name w:val="Hyperlink"/>
    <w:uiPriority w:val="99"/>
    <w:unhideWhenUsed/>
    <w:rsid w:val="00F611AA"/>
    <w:rPr>
      <w:color w:val="0000FF"/>
      <w:u w:val="single"/>
    </w:rPr>
  </w:style>
  <w:style w:type="character" w:customStyle="1" w:styleId="a9">
    <w:name w:val="Неразрешенное упоминание"/>
    <w:uiPriority w:val="99"/>
    <w:semiHidden/>
    <w:unhideWhenUsed/>
    <w:rsid w:val="00F611AA"/>
    <w:rPr>
      <w:color w:val="605E5C"/>
      <w:shd w:val="clear" w:color="auto" w:fill="E1DFDD"/>
    </w:rPr>
  </w:style>
  <w:style w:type="character" w:styleId="aa">
    <w:name w:val="FollowedHyperlink"/>
    <w:uiPriority w:val="99"/>
    <w:semiHidden/>
    <w:unhideWhenUsed/>
    <w:rsid w:val="00F611AA"/>
    <w:rPr>
      <w:color w:val="954F72"/>
      <w:u w:val="single"/>
    </w:rPr>
  </w:style>
  <w:style w:type="table" w:styleId="ab">
    <w:name w:val="Table Grid"/>
    <w:basedOn w:val="a1"/>
    <w:uiPriority w:val="39"/>
    <w:rsid w:val="00F611A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B248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24861"/>
  </w:style>
  <w:style w:type="paragraph" w:customStyle="1" w:styleId="c16">
    <w:name w:val="c16"/>
    <w:basedOn w:val="a"/>
    <w:rsid w:val="001B33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C8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C8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26566">
      <w:bodyDiv w:val="1"/>
      <w:marLeft w:val="0"/>
      <w:marRight w:val="0"/>
      <w:marTop w:val="0"/>
      <w:marBottom w:val="0"/>
      <w:divBdr>
        <w:top w:val="none" w:sz="0" w:space="0" w:color="auto"/>
        <w:left w:val="none" w:sz="0" w:space="0" w:color="auto"/>
        <w:bottom w:val="none" w:sz="0" w:space="0" w:color="auto"/>
        <w:right w:val="none" w:sz="0" w:space="0" w:color="auto"/>
      </w:divBdr>
    </w:div>
    <w:div w:id="632295462">
      <w:bodyDiv w:val="1"/>
      <w:marLeft w:val="0"/>
      <w:marRight w:val="0"/>
      <w:marTop w:val="0"/>
      <w:marBottom w:val="0"/>
      <w:divBdr>
        <w:top w:val="none" w:sz="0" w:space="0" w:color="auto"/>
        <w:left w:val="none" w:sz="0" w:space="0" w:color="auto"/>
        <w:bottom w:val="none" w:sz="0" w:space="0" w:color="auto"/>
        <w:right w:val="none" w:sz="0" w:space="0" w:color="auto"/>
      </w:divBdr>
    </w:div>
    <w:div w:id="802114625">
      <w:bodyDiv w:val="1"/>
      <w:marLeft w:val="0"/>
      <w:marRight w:val="0"/>
      <w:marTop w:val="0"/>
      <w:marBottom w:val="0"/>
      <w:divBdr>
        <w:top w:val="none" w:sz="0" w:space="0" w:color="auto"/>
        <w:left w:val="none" w:sz="0" w:space="0" w:color="auto"/>
        <w:bottom w:val="none" w:sz="0" w:space="0" w:color="auto"/>
        <w:right w:val="none" w:sz="0" w:space="0" w:color="auto"/>
      </w:divBdr>
    </w:div>
    <w:div w:id="950430595">
      <w:bodyDiv w:val="1"/>
      <w:marLeft w:val="0"/>
      <w:marRight w:val="0"/>
      <w:marTop w:val="0"/>
      <w:marBottom w:val="0"/>
      <w:divBdr>
        <w:top w:val="none" w:sz="0" w:space="0" w:color="auto"/>
        <w:left w:val="none" w:sz="0" w:space="0" w:color="auto"/>
        <w:bottom w:val="none" w:sz="0" w:space="0" w:color="auto"/>
        <w:right w:val="none" w:sz="0" w:space="0" w:color="auto"/>
      </w:divBdr>
    </w:div>
    <w:div w:id="1073353755">
      <w:bodyDiv w:val="1"/>
      <w:marLeft w:val="0"/>
      <w:marRight w:val="0"/>
      <w:marTop w:val="0"/>
      <w:marBottom w:val="0"/>
      <w:divBdr>
        <w:top w:val="none" w:sz="0" w:space="0" w:color="auto"/>
        <w:left w:val="none" w:sz="0" w:space="0" w:color="auto"/>
        <w:bottom w:val="none" w:sz="0" w:space="0" w:color="auto"/>
        <w:right w:val="none" w:sz="0" w:space="0" w:color="auto"/>
      </w:divBdr>
    </w:div>
    <w:div w:id="1123309119">
      <w:bodyDiv w:val="1"/>
      <w:marLeft w:val="0"/>
      <w:marRight w:val="0"/>
      <w:marTop w:val="0"/>
      <w:marBottom w:val="0"/>
      <w:divBdr>
        <w:top w:val="none" w:sz="0" w:space="0" w:color="auto"/>
        <w:left w:val="none" w:sz="0" w:space="0" w:color="auto"/>
        <w:bottom w:val="none" w:sz="0" w:space="0" w:color="auto"/>
        <w:right w:val="none" w:sz="0" w:space="0" w:color="auto"/>
      </w:divBdr>
    </w:div>
    <w:div w:id="1125343182">
      <w:bodyDiv w:val="1"/>
      <w:marLeft w:val="0"/>
      <w:marRight w:val="0"/>
      <w:marTop w:val="0"/>
      <w:marBottom w:val="0"/>
      <w:divBdr>
        <w:top w:val="none" w:sz="0" w:space="0" w:color="auto"/>
        <w:left w:val="none" w:sz="0" w:space="0" w:color="auto"/>
        <w:bottom w:val="none" w:sz="0" w:space="0" w:color="auto"/>
        <w:right w:val="none" w:sz="0" w:space="0" w:color="auto"/>
      </w:divBdr>
    </w:div>
    <w:div w:id="1146819139">
      <w:bodyDiv w:val="1"/>
      <w:marLeft w:val="0"/>
      <w:marRight w:val="0"/>
      <w:marTop w:val="0"/>
      <w:marBottom w:val="0"/>
      <w:divBdr>
        <w:top w:val="none" w:sz="0" w:space="0" w:color="auto"/>
        <w:left w:val="none" w:sz="0" w:space="0" w:color="auto"/>
        <w:bottom w:val="none" w:sz="0" w:space="0" w:color="auto"/>
        <w:right w:val="none" w:sz="0" w:space="0" w:color="auto"/>
      </w:divBdr>
    </w:div>
    <w:div w:id="1164317306">
      <w:bodyDiv w:val="1"/>
      <w:marLeft w:val="0"/>
      <w:marRight w:val="0"/>
      <w:marTop w:val="0"/>
      <w:marBottom w:val="0"/>
      <w:divBdr>
        <w:top w:val="none" w:sz="0" w:space="0" w:color="auto"/>
        <w:left w:val="none" w:sz="0" w:space="0" w:color="auto"/>
        <w:bottom w:val="none" w:sz="0" w:space="0" w:color="auto"/>
        <w:right w:val="none" w:sz="0" w:space="0" w:color="auto"/>
      </w:divBdr>
    </w:div>
    <w:div w:id="1453011390">
      <w:bodyDiv w:val="1"/>
      <w:marLeft w:val="0"/>
      <w:marRight w:val="0"/>
      <w:marTop w:val="0"/>
      <w:marBottom w:val="0"/>
      <w:divBdr>
        <w:top w:val="none" w:sz="0" w:space="0" w:color="auto"/>
        <w:left w:val="none" w:sz="0" w:space="0" w:color="auto"/>
        <w:bottom w:val="none" w:sz="0" w:space="0" w:color="auto"/>
        <w:right w:val="none" w:sz="0" w:space="0" w:color="auto"/>
      </w:divBdr>
    </w:div>
    <w:div w:id="1470826816">
      <w:bodyDiv w:val="1"/>
      <w:marLeft w:val="0"/>
      <w:marRight w:val="0"/>
      <w:marTop w:val="0"/>
      <w:marBottom w:val="0"/>
      <w:divBdr>
        <w:top w:val="none" w:sz="0" w:space="0" w:color="auto"/>
        <w:left w:val="none" w:sz="0" w:space="0" w:color="auto"/>
        <w:bottom w:val="none" w:sz="0" w:space="0" w:color="auto"/>
        <w:right w:val="none" w:sz="0" w:space="0" w:color="auto"/>
      </w:divBdr>
    </w:div>
    <w:div w:id="15323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07400" TargetMode="External"/><Relationship Id="rId13" Type="http://schemas.openxmlformats.org/officeDocument/2006/relationships/hyperlink" Target="https://www.garant.ru/products/ipo/prime/doc/405245425/" TargetMode="External"/><Relationship Id="rId3" Type="http://schemas.openxmlformats.org/officeDocument/2006/relationships/styles" Target="styles.xml"/><Relationship Id="rId7" Type="http://schemas.openxmlformats.org/officeDocument/2006/relationships/hyperlink" Target="https://www.garant.ru/products/ipo/prime/doc/403709682/" TargetMode="External"/><Relationship Id="rId12" Type="http://schemas.openxmlformats.org/officeDocument/2006/relationships/hyperlink" Target="https://www.garant.ru/products/ipo/prime/doc/739310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zakonrf.info/zakon-ob-obrazovanii-v-rf/75/" TargetMode="External"/><Relationship Id="rId11" Type="http://schemas.openxmlformats.org/officeDocument/2006/relationships/hyperlink" Target="https://&#1091;&#1082;&#1094;&#1089;&#1086;&#1085;.&#1088;&#1092;/upload/documents/informatsiya/organizatsiya-otdykha-i-ozdorovleniya-detey/3.%20%D0%A1%D0%9F%202.4.3648-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mmercamps.ru/wp-content/uploads/documents/document__metodicheskie-rekomendacii-po-proektirovaniyu-obscherazvivayuschih-program.pdf" TargetMode="External"/><Relationship Id="rId4" Type="http://schemas.openxmlformats.org/officeDocument/2006/relationships/settings" Target="settings.xml"/><Relationship Id="rId9" Type="http://schemas.openxmlformats.org/officeDocument/2006/relationships/hyperlink" Target="https://rg.ru/documents/2015/06/08/vospitanie-dok.html" TargetMode="External"/><Relationship Id="rId14" Type="http://schemas.openxmlformats.org/officeDocument/2006/relationships/hyperlink" Target="https://ped-kopilka.ru/pedagogika/starshii-shkolnyi-vozrast-harakteristika-kratk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F5AB-1587-4105-8287-4ECB99F2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ardanov.b.k@gmail.com</dc:creator>
  <cp:keywords/>
  <dc:description/>
  <cp:lastModifiedBy>User</cp:lastModifiedBy>
  <cp:revision>7</cp:revision>
  <dcterms:created xsi:type="dcterms:W3CDTF">2024-12-24T02:46:00Z</dcterms:created>
  <dcterms:modified xsi:type="dcterms:W3CDTF">2024-12-24T03:32:00Z</dcterms:modified>
</cp:coreProperties>
</file>