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B88" w:rsidRPr="00BC4B88" w:rsidRDefault="00BC4B88" w:rsidP="00BC4B88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>Приложение 2</w:t>
      </w:r>
    </w:p>
    <w:p w:rsidR="00BC4B88" w:rsidRPr="00BC4B88" w:rsidRDefault="00BC4B88" w:rsidP="00BC4B88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 xml:space="preserve"> к Положению о конфликте интересов</w:t>
      </w:r>
    </w:p>
    <w:p w:rsidR="00BC4B88" w:rsidRPr="00BC4B88" w:rsidRDefault="00BC4B88" w:rsidP="00BC4B88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 xml:space="preserve"> в МАУ ДО ЦДО «МАН»</w:t>
      </w:r>
    </w:p>
    <w:p w:rsidR="00BC4B88" w:rsidRDefault="00BC4B88" w:rsidP="00BC4B8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B88" w:rsidRPr="00BC4B88" w:rsidRDefault="00BC4B88" w:rsidP="00BC4B8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Типовые ситуации конфликта интересов</w:t>
      </w:r>
    </w:p>
    <w:p w:rsidR="00BC4B88" w:rsidRPr="00BC4B88" w:rsidRDefault="00BC4B88" w:rsidP="00BC4B8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b/>
          <w:bCs/>
          <w:color w:val="4D5044"/>
          <w:sz w:val="26"/>
          <w:szCs w:val="26"/>
          <w:lang w:eastAsia="ru-RU"/>
        </w:rPr>
        <w:t> 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1.</w:t>
      </w:r>
      <w:r w:rsidR="00992E3B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</w:t>
      </w: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работник банка, принимающий решения о выдаче банковского кредита, принимает такое решение в отношении своего друга или родственника.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отстранение работника от принятия того решения, которое является предметом конфликта интересов.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2.Работник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руководитель принимает решение об увеличении заработной платы (выплаты премии) в отношении своего подчиненного, который одновременно связан с ним родственными отношениями.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3.Работник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или иное лицо, с которым связана личная заинтересованность работника, выполняет или намерен выполнять оплачиваемую работу в организации Б, имеющей деловые отношения с организацией А, намеревающейся установить такие отношения или являющейся ее конкурентом.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работник организации, ответственный за закупку материальных сре</w:t>
      </w:r>
      <w:proofErr w:type="gramStart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дств пр</w:t>
      </w:r>
      <w:proofErr w:type="gramEnd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оизводства,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 организации.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работнику организации, обладающему конфиденциальной информацией о деятельности организации, поступает предложение о работе от организации, являющейся конкурентом его непосредственного работодателя.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4.Работник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или иное лицо, с которым связана личная заинтересованность работника, выполняет или намерен выполнять оплачиваемую работу в организации Б, являющейся материнской, дочерней или иным образом аффилированной с организацией А.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lastRenderedPageBreak/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выполняет по совместительству иную работу в организации Б, являющейся дочерним предприятием организации А. При этом трудовые обязанности работника в организации А связаны с осуществлением контрольных полномочий в отношении организации Б.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 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изменение</w:t>
      </w: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 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должностных обязанностей работника; отстранение работника от осуществления рабочих обязанностей в отношении материнской, дочерней или иным образом аффилированной организации; рекомендация работнику отказаться от выполнения иной оплачиваемой работы.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5.Работник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принимает решение о закупке организацией А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работник организации, оказывающей транспортные услуги населению в сфере общественного транспорта, принимает решение о закупке автоматических средств контроля пассажиров, основанных на технологических разработках, патенты на которые принадлежат работнику.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отстранение работника от принятия решения, которое является предметом конфликта интересов.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6.Работник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или иное лицо, с которым связана личная заинтересованность работника, владеет ценными бумагами организации Б, которая имеет деловые отношения с организацией А, намеревается установить такие отношения или является ее конкурентом.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принимает решение об инвестировании средств организации А. Потенциальным объектом инвестиций является организация Б, ценные бумаги которой принадлежат работнику.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7.Работник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или иное лицо, с которым связана личная заинтересованность работника, имеет финансовые или имущественные обязательства перед организацией Б, которая имеет деловые отношения с организацией А, намеревается установить такие отношения или является ее конкурентом.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имеет кредитные обязательства перед организацией Б, при этом в трудовые обязанности работника А входит принятие решений о привлечении заемных средств.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lastRenderedPageBreak/>
        <w:t>8.Работник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принимает решения об установлении (сохранении) деловых отношений организации А с организацией Б,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организация</w:t>
      </w:r>
      <w:proofErr w:type="gramStart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Б</w:t>
      </w:r>
      <w:proofErr w:type="gramEnd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имеет перед работником организации А долговое обязательство за использование товаров, являющихся результатами интеллектуальной деятельности, на которую работник или иное лицо, с которым связана личная заинтересованность работника, обладает исключительными правами. При этом в полномочия работника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входит принятие решений о сохранении или прекращении деловых отношений организации А с организацией Б, в которых организация Б очень заинтересована.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9.Работник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или иное лицо, с которым связана личная заинтересованность работника, получает материальные блага или услуги от организации Б, которая имеет деловые отношения с организацией А, намеревается установить такие отношения или является ее конкурентом.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 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в чьи трудовые обязанности входит контроль за качеством товаров и услуг, предоставляемых организации А контрагентами, получает значительную скидку на товары организации Б, которая является поставщиком компании А.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10.Работник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 А, в отношении которого работник выполняет контрольные функции.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работник организации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 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рекомендация работнику вернуть дорогостоящий подарок дарителю; установление правил корпоративного поведения, рекомендующих воздерживаться от дарения / 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11.Работник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уполномочен принимать решения об установлении, сохранении или прекращении деловых отношений организации А с организацией Б, от которой ему поступает предложение трудоустройства.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lastRenderedPageBreak/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организация</w:t>
      </w:r>
      <w:proofErr w:type="gramStart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Б</w:t>
      </w:r>
      <w:proofErr w:type="gramEnd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заинтересована в заключении долгосрочного договора аренды производственных и торговых площадей с организацией А. Организация Б делает предложение трудоустройства работнику организации А, уполномоченному принять решение о заключении договора аренды, или иному лицу, с которым связана личная заинтересованность работника организации А.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отстранение работника от принятия решения, которое является предметом конфликта интересов.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12.Работник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Пример: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работник организации</w:t>
      </w:r>
      <w:proofErr w:type="gramStart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А</w:t>
      </w:r>
      <w:proofErr w:type="gramEnd"/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занимающейся разведкой и добычей полезных ископаемых, сообщает о заинтересованности организации А в приобретении земельных участков владельцу этих участков, который является его другом.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i/>
          <w:iCs/>
          <w:color w:val="4D5044"/>
          <w:sz w:val="26"/>
          <w:szCs w:val="26"/>
          <w:lang w:eastAsia="ru-RU"/>
        </w:rPr>
        <w:t>Возможные способы урегулирования:</w:t>
      </w:r>
      <w:r w:rsidRPr="00BC4B88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BC4B88" w:rsidRPr="00BC4B88" w:rsidRDefault="00BC4B88" w:rsidP="00992E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C4B88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13.Иные ситуации конфликта интересов, отражающие специфику деятельности</w:t>
      </w:r>
      <w:r w:rsidR="00992E3B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 xml:space="preserve"> МАУ ДО ЦДО «МАН»</w:t>
      </w:r>
      <w:r w:rsidRPr="00BC4B88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.</w:t>
      </w:r>
    </w:p>
    <w:p w:rsidR="004C25F9" w:rsidRDefault="004C25F9">
      <w:bookmarkStart w:id="0" w:name="_GoBack"/>
      <w:bookmarkEnd w:id="0"/>
    </w:p>
    <w:sectPr w:rsidR="004C25F9" w:rsidSect="00BC4B8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97897"/>
    <w:multiLevelType w:val="multilevel"/>
    <w:tmpl w:val="3496A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26641"/>
    <w:multiLevelType w:val="multilevel"/>
    <w:tmpl w:val="4C6E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A5F39"/>
    <w:multiLevelType w:val="multilevel"/>
    <w:tmpl w:val="BF500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6371A"/>
    <w:multiLevelType w:val="multilevel"/>
    <w:tmpl w:val="5BF2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95F39"/>
    <w:multiLevelType w:val="multilevel"/>
    <w:tmpl w:val="AA609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BF5C9C"/>
    <w:multiLevelType w:val="multilevel"/>
    <w:tmpl w:val="1D803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EE6E38"/>
    <w:multiLevelType w:val="multilevel"/>
    <w:tmpl w:val="79262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6D3F41"/>
    <w:multiLevelType w:val="multilevel"/>
    <w:tmpl w:val="DAB6F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C15E11"/>
    <w:multiLevelType w:val="multilevel"/>
    <w:tmpl w:val="EE68B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0E4E7C"/>
    <w:multiLevelType w:val="multilevel"/>
    <w:tmpl w:val="5072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3045D3"/>
    <w:multiLevelType w:val="multilevel"/>
    <w:tmpl w:val="F1B68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5106D8"/>
    <w:multiLevelType w:val="multilevel"/>
    <w:tmpl w:val="8BB88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F9382E"/>
    <w:multiLevelType w:val="multilevel"/>
    <w:tmpl w:val="11D2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12"/>
  </w:num>
  <w:num w:numId="7">
    <w:abstractNumId w:val="2"/>
  </w:num>
  <w:num w:numId="8">
    <w:abstractNumId w:val="11"/>
  </w:num>
  <w:num w:numId="9">
    <w:abstractNumId w:val="5"/>
  </w:num>
  <w:num w:numId="10">
    <w:abstractNumId w:val="1"/>
  </w:num>
  <w:num w:numId="11">
    <w:abstractNumId w:val="0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4F"/>
    <w:rsid w:val="000E244F"/>
    <w:rsid w:val="004C25F9"/>
    <w:rsid w:val="00992E3B"/>
    <w:rsid w:val="00BC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1363</Words>
  <Characters>7772</Characters>
  <Application>Microsoft Office Word</Application>
  <DocSecurity>0</DocSecurity>
  <Lines>64</Lines>
  <Paragraphs>18</Paragraphs>
  <ScaleCrop>false</ScaleCrop>
  <Company/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2016-10-26T08:48:00Z</dcterms:created>
  <dcterms:modified xsi:type="dcterms:W3CDTF">2016-10-26T08:51:00Z</dcterms:modified>
</cp:coreProperties>
</file>