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0C8" w:rsidRPr="0019215F" w:rsidRDefault="00F260C8" w:rsidP="0019215F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i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b/>
          <w:i/>
          <w:color w:val="4D5044"/>
          <w:sz w:val="26"/>
          <w:szCs w:val="26"/>
          <w:lang w:eastAsia="ru-RU"/>
        </w:rPr>
        <w:t>Приложение № 3</w:t>
      </w:r>
      <w:r w:rsidRPr="0019215F">
        <w:rPr>
          <w:rFonts w:ascii="Times New Roman" w:eastAsia="Times New Roman" w:hAnsi="Times New Roman" w:cs="Times New Roman"/>
          <w:b/>
          <w:i/>
          <w:color w:val="4D5044"/>
          <w:sz w:val="26"/>
          <w:szCs w:val="26"/>
          <w:lang w:eastAsia="ru-RU"/>
        </w:rPr>
        <w:br/>
        <w:t>к Антикоррупционной политике</w:t>
      </w:r>
      <w:r w:rsidRPr="0019215F">
        <w:rPr>
          <w:rFonts w:ascii="Times New Roman" w:eastAsia="Times New Roman" w:hAnsi="Times New Roman" w:cs="Times New Roman"/>
          <w:b/>
          <w:i/>
          <w:color w:val="4D5044"/>
          <w:sz w:val="26"/>
          <w:szCs w:val="26"/>
          <w:lang w:eastAsia="ru-RU"/>
        </w:rPr>
        <w:br/>
      </w:r>
      <w:r w:rsidR="0019215F" w:rsidRPr="0019215F">
        <w:rPr>
          <w:rFonts w:ascii="Times New Roman" w:eastAsia="Times New Roman" w:hAnsi="Times New Roman" w:cs="Times New Roman"/>
          <w:b/>
          <w:i/>
          <w:color w:val="4D5044"/>
          <w:sz w:val="26"/>
          <w:szCs w:val="26"/>
          <w:lang w:eastAsia="ru-RU"/>
        </w:rPr>
        <w:t>МАУ ДО ЦДО «МАН»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</w:t>
      </w:r>
    </w:p>
    <w:p w:rsidR="00F260C8" w:rsidRDefault="00F260C8" w:rsidP="0019215F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4D5044"/>
          <w:sz w:val="28"/>
          <w:szCs w:val="28"/>
          <w:lang w:eastAsia="ru-RU"/>
        </w:rPr>
      </w:pPr>
      <w:r w:rsidRPr="0019215F">
        <w:rPr>
          <w:rFonts w:ascii="Times New Roman" w:eastAsia="Times New Roman" w:hAnsi="Times New Roman" w:cs="Times New Roman"/>
          <w:b/>
          <w:bCs/>
          <w:color w:val="4D5044"/>
          <w:sz w:val="28"/>
          <w:szCs w:val="28"/>
          <w:lang w:eastAsia="ru-RU"/>
        </w:rPr>
        <w:t>Положение о конфликте интересов</w:t>
      </w:r>
      <w:r w:rsidR="0019215F">
        <w:rPr>
          <w:rFonts w:ascii="Times New Roman" w:eastAsia="Times New Roman" w:hAnsi="Times New Roman" w:cs="Times New Roman"/>
          <w:b/>
          <w:bCs/>
          <w:color w:val="4D5044"/>
          <w:sz w:val="28"/>
          <w:szCs w:val="28"/>
          <w:lang w:eastAsia="ru-RU"/>
        </w:rPr>
        <w:t xml:space="preserve"> МАУ ДО ЦДО «МАН»</w:t>
      </w:r>
      <w:r w:rsidR="00537ABB">
        <w:rPr>
          <w:rFonts w:ascii="Times New Roman" w:eastAsia="Times New Roman" w:hAnsi="Times New Roman" w:cs="Times New Roman"/>
          <w:b/>
          <w:bCs/>
          <w:color w:val="4D5044"/>
          <w:sz w:val="28"/>
          <w:szCs w:val="28"/>
          <w:lang w:eastAsia="ru-RU"/>
        </w:rPr>
        <w:t xml:space="preserve"> г. Улан-Удэ</w:t>
      </w:r>
      <w:bookmarkStart w:id="0" w:name="_GoBack"/>
      <w:bookmarkEnd w:id="0"/>
    </w:p>
    <w:p w:rsidR="0019215F" w:rsidRPr="0019215F" w:rsidRDefault="0019215F" w:rsidP="0019215F">
      <w:pPr>
        <w:spacing w:after="0"/>
        <w:ind w:firstLine="567"/>
        <w:jc w:val="center"/>
        <w:rPr>
          <w:rFonts w:ascii="Times New Roman" w:eastAsia="Times New Roman" w:hAnsi="Times New Roman" w:cs="Times New Roman"/>
          <w:color w:val="4D5044"/>
          <w:sz w:val="28"/>
          <w:szCs w:val="28"/>
          <w:lang w:eastAsia="ru-RU"/>
        </w:rPr>
      </w:pPr>
    </w:p>
    <w:p w:rsidR="00F260C8" w:rsidRPr="0019215F" w:rsidRDefault="00F260C8" w:rsidP="0019215F">
      <w:pPr>
        <w:spacing w:after="0"/>
        <w:ind w:left="567"/>
        <w:jc w:val="both"/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b/>
          <w:bCs/>
          <w:color w:val="3A3D34"/>
          <w:sz w:val="26"/>
          <w:szCs w:val="26"/>
          <w:lang w:eastAsia="ru-RU"/>
        </w:rPr>
        <w:t>1.Цели и задачи Положения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1.1.       Настоящее Положение о конфликте интересов в</w:t>
      </w:r>
      <w:r w:rsidR="0019215F" w:rsidRPr="0019215F">
        <w:rPr>
          <w:rFonts w:ascii="Times New Roman" w:eastAsia="Times New Roman" w:hAnsi="Times New Roman" w:cs="Times New Roman"/>
          <w:b/>
          <w:bCs/>
          <w:color w:val="4D5044"/>
          <w:sz w:val="28"/>
          <w:szCs w:val="28"/>
          <w:lang w:eastAsia="ru-RU"/>
        </w:rPr>
        <w:t xml:space="preserve"> </w:t>
      </w:r>
      <w:r w:rsidR="0019215F" w:rsidRPr="0019215F">
        <w:rPr>
          <w:rFonts w:ascii="Times New Roman" w:eastAsia="Times New Roman" w:hAnsi="Times New Roman" w:cs="Times New Roman"/>
          <w:bCs/>
          <w:color w:val="4D5044"/>
          <w:sz w:val="28"/>
          <w:szCs w:val="28"/>
          <w:lang w:eastAsia="ru-RU"/>
        </w:rPr>
        <w:t>МАУ ДО ЦДО «МАН»</w:t>
      </w: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(далее –</w:t>
      </w:r>
      <w:r w:rsid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Центр</w:t>
      </w: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государства.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1.2.       Работники должны соблюдать интересы </w:t>
      </w:r>
      <w:r w:rsid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, прежде всего в отношении целей ее деятельности, и не должны использовать возможности, связанные с осуществлением ими своих трудовых обязанностей, или допускать использование таких возможностей в целях, противоречащих целям, указанным в Уставе </w:t>
      </w:r>
      <w:r w:rsid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.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1.3.       Работники должны избегать любых конфликтов интересов, должны быть независимы от конфликта интересов, затрагивающего </w:t>
      </w:r>
      <w:r w:rsid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</w:t>
      </w: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.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1.4.       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</w:t>
      </w:r>
      <w:r w:rsid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.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1.5.       Основными мерами по предотвращению конфликтов интересов являются: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– строгое соблюдение руководителем </w:t>
      </w:r>
      <w:r w:rsid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, работниками обязанностей, установленных законодательством, Уставом</w:t>
      </w:r>
      <w:r w:rsidR="0019215F"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</w:t>
      </w:r>
      <w:r w:rsid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, иными локальными нормативными актами, должностными инструкциями;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– утверждение и поддержание организационной структуры </w:t>
      </w:r>
      <w:r w:rsid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, которая четко разграничивает сферы ответственности, полномочия и отчетность;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– распределение полномочий приказом о распределении обязанностей между руководителем и заместителями руководителя </w:t>
      </w:r>
      <w:r w:rsid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;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– выдача определенному кругу работников доверенностей на совершение действий, отдельных видов сделок;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– 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правонарушений и преступлений и осуществления иных противоправных действий при осуществлении уставной деятельности;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– внедрение практики принятия коллегиальных решений по всем наиболее ответственным и масштабным вопросам, с использованием всей имеющейся в </w:t>
      </w:r>
      <w:r w:rsid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Центре</w:t>
      </w: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информации, в том числе данных бухгалтерской, статистической, управленческой и иной отчетности;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lastRenderedPageBreak/>
        <w:t>– исключение действий, которые приведут к возникновению конфликта интересов: руководитель</w:t>
      </w:r>
      <w:r w:rsidR="0019215F"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</w:t>
      </w:r>
      <w:r w:rsid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и работники должны воздерживаться от участия в совершении операций или сдел</w:t>
      </w:r>
      <w:r w:rsid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ок</w:t>
      </w: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, в которые вовлечены лица и (или) организации, с которыми руководитель </w:t>
      </w:r>
      <w:r w:rsid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="0019215F"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</w:t>
      </w: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и работники либо члены их семей имеют личные связи или финансовые интересы;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– представление гражданами при приеме на должности, включенные в Перечень должностей </w:t>
      </w:r>
      <w:r w:rsidR="007A4FD1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МАУ ДО ЦДО «МАН» </w:t>
      </w: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с высоким риском коррупционных проявлений, декларации конфликта интересов (Приложение 1 к Положению о конфликте интересов);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– представление ежегодно работниками, замещающими должности, включенные в Перечень должностей </w:t>
      </w:r>
      <w:r w:rsidR="007A4FD1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="007A4FD1"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</w:t>
      </w: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с высоким риском коррупционных проявлений, декларации конфликта интересов;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– запрет на использование, а также передачу информации, которая составляет служебную или коммерческую тайну, для заключения сделок третьими лицами.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1.6.       В целях предотвращения конфликта интересов руководитель </w:t>
      </w:r>
      <w:r w:rsidR="00B85E22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="00B85E22"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</w:t>
      </w: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и работники обязаны: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– исполнять обязанности с учетом разграничения полномочий, установленных локальными нормативными актами </w:t>
      </w:r>
      <w:r w:rsidR="00B85E22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;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– соблюдать требования законодательства Российской Федерации, Устава </w:t>
      </w:r>
      <w:r w:rsidR="00B85E22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, локальных нормативных актов </w:t>
      </w:r>
      <w:r w:rsidR="00B85E22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, настоящего Положения о конфликте интересов;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– при принятии решений по кадровым, организационно-техническим, финансовым, материально-техническим вопросам, либо при подготовке проектов таких решений руководствоваться интересами </w:t>
      </w:r>
      <w:r w:rsidR="00B85E22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="00B85E22"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</w:t>
      </w: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без учета своих личных интересов, интересов своих родственников и друзей;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– воздерживаться от совершения действий и принятия решений, которые могут привести к возникновению конфликтных ситуаций, в том числе не получать материальной и (или) иной выгоды в связи с осуществлением ими трудовых обязанностей;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– уведомлять своего непосредственного руководителя о возникшем конфликте интересов или о возможности его возникновения, как только ему станет об этом известно, в письменной форме.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– обеспечивать эффективность управления финансовыми, материальными и кадровыми ресурсами </w:t>
      </w:r>
      <w:r w:rsidR="00B85E22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;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– исключить возможность вовлечения </w:t>
      </w:r>
      <w:r w:rsidR="00B85E22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, руководителя </w:t>
      </w:r>
      <w:r w:rsidR="00B85E22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="00B85E22"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</w:t>
      </w: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и работников в осуществление противоправной деятельности;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– обеспечивать максимально возможную результативность при совершении сделок;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– обеспечивать достоверность бухгалтерской отчетности и иной публикуемой информации;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– своевременно рассматривать достоверность и объект</w:t>
      </w:r>
      <w:r w:rsidR="00B85E22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ивность негативной информации о</w:t>
      </w: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</w:t>
      </w:r>
      <w:r w:rsidR="00B85E22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Центре</w:t>
      </w:r>
      <w:r w:rsidR="00B85E22"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</w:t>
      </w: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в средствах массовой информации и иных источниках, осуществлять своевременное реагирование по каждому факту появления негативной или недостоверной информации;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lastRenderedPageBreak/>
        <w:t xml:space="preserve">– соблюдать нормы делового общения и принципы профессиональной этики в соответствии с Кодексом этики и служебного поведения работников </w:t>
      </w:r>
      <w:r w:rsidR="00B85E22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;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– предоставлять исчерпывающую информацию по вопросам, которые могут стать предметом конфликта интересов;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– обеспечивать сохранность денежных средств и другого имущества </w:t>
      </w:r>
      <w:r w:rsidR="00B85E22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;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– обеспечить своевременное выявление конфликтов интересов на самых ранних стадиях их развития и внимательное отношение к ним со стороны </w:t>
      </w:r>
      <w:r w:rsidR="00B85E22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, руководителя </w:t>
      </w:r>
      <w:r w:rsidR="00B85E22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="00B85E22"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</w:t>
      </w: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и работников.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1.7.       Урегулирование (устранение) конфликтов интересов осуществляется должностным лицом, ответственным за реализацию Антикоррупционной политики.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1.8.       Работники должны без промедления сообщать о любых конфликтах интересов руководителю </w:t>
      </w:r>
      <w:r w:rsidR="00B85E22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="00B85E22"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</w:t>
      </w: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и должностному лицу, ответственному за реализацию Антикоррупционной политики, с указанием его сторон и сути, и до получения рекомендаций избегать любых отношений или действий, которые могут помешать принятию объективных и честных решений. Выбор приемлемых процедур и метода устранения конфликта интересов в каждом конкретном случае зависит от характера самого конфликта.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1.9.       Лицо, ответственное за реализацию Антикоррупционной политики, не позднее семи рабочих дней со дня поступления сообщения должно выдать работнику письменные рекомендации по разрешению конфликта интересов.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1.10.        Предотвращение или урегулирование конфликта интересов может состоять в: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– ограничение доступа работника к конкретной информации, которая может затрагивать личные интересы работника;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– добровольном отказе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– пересмотре и изменении трудовых обязанностей работника;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– временном отстранении работника от должности, если его личные интересы входят в противоречие с трудовыми обязанностями;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– переводе работника на должность, предусматривающую выполнение трудовых обязанностей, не связанных с конфликтом интересов;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– передаче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– отказе работника от своего личного интереса, порождающего конфликт с интересами </w:t>
      </w:r>
      <w:r w:rsidR="00B85E22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;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– увольнении работника из </w:t>
      </w:r>
      <w:r w:rsidR="00B85E22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="00B85E22"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</w:t>
      </w: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по инициативе работника;</w:t>
      </w:r>
    </w:p>
    <w:p w:rsidR="00F260C8" w:rsidRPr="0019215F" w:rsidRDefault="00F260C8" w:rsidP="0019215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– увольнении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4C25F9" w:rsidRPr="0019215F" w:rsidRDefault="00F260C8" w:rsidP="0019215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215F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1.11.        Типовые ситуации конфликта интересов приведены в Приложении 2 к Положению о конфликте интересов.</w:t>
      </w:r>
    </w:p>
    <w:sectPr w:rsidR="004C25F9" w:rsidRPr="0019215F" w:rsidSect="0019215F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644D3"/>
    <w:multiLevelType w:val="multilevel"/>
    <w:tmpl w:val="49ACD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AAB"/>
    <w:rsid w:val="0019215F"/>
    <w:rsid w:val="004C25F9"/>
    <w:rsid w:val="00537ABB"/>
    <w:rsid w:val="007A4FD1"/>
    <w:rsid w:val="00B85E22"/>
    <w:rsid w:val="00F260C8"/>
    <w:rsid w:val="00F4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6A0B"/>
  <w15:docId w15:val="{38A257AD-0D27-4DAE-8D7F-33EC361F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1127</Words>
  <Characters>6427</Characters>
  <Application>Microsoft Office Word</Application>
  <DocSecurity>0</DocSecurity>
  <Lines>53</Lines>
  <Paragraphs>15</Paragraphs>
  <ScaleCrop>false</ScaleCrop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Metodist</cp:lastModifiedBy>
  <cp:revision>6</cp:revision>
  <dcterms:created xsi:type="dcterms:W3CDTF">2016-10-26T07:59:00Z</dcterms:created>
  <dcterms:modified xsi:type="dcterms:W3CDTF">2022-09-23T09:04:00Z</dcterms:modified>
</cp:coreProperties>
</file>